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06" w:rsidRDefault="00591306" w:rsidP="000F5483">
      <w:pPr>
        <w:jc w:val="center"/>
        <w:rPr>
          <w:rFonts w:ascii="Times New Roman" w:hAnsi="Times New Roman" w:cs="Times New Roman"/>
          <w:b/>
          <w:sz w:val="24"/>
          <w:szCs w:val="24"/>
          <w:lang w:val="en-US"/>
        </w:rPr>
      </w:pPr>
    </w:p>
    <w:p w:rsidR="00591306" w:rsidRDefault="00591306" w:rsidP="000F5483">
      <w:pPr>
        <w:jc w:val="center"/>
        <w:rPr>
          <w:rFonts w:ascii="Times New Roman" w:hAnsi="Times New Roman" w:cs="Times New Roman"/>
          <w:b/>
          <w:sz w:val="24"/>
          <w:szCs w:val="24"/>
          <w:lang w:val="en-US"/>
        </w:rPr>
      </w:pPr>
    </w:p>
    <w:p w:rsidR="000F5483" w:rsidRPr="00574CF7" w:rsidRDefault="00CA631A"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2019 – 2023</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A00E8E">
        <w:rPr>
          <w:rFonts w:ascii="Times New Roman" w:hAnsi="Times New Roman" w:cs="Times New Roman"/>
          <w:b/>
          <w:sz w:val="24"/>
          <w:szCs w:val="24"/>
        </w:rPr>
        <w:t>2</w:t>
      </w:r>
      <w:r w:rsidR="00B77954">
        <w:rPr>
          <w:rFonts w:ascii="Times New Roman" w:hAnsi="Times New Roman" w:cs="Times New Roman"/>
          <w:b/>
          <w:sz w:val="24"/>
          <w:szCs w:val="24"/>
        </w:rPr>
        <w:t>9</w:t>
      </w:r>
      <w:r w:rsidRPr="00574CF7">
        <w:rPr>
          <w:rFonts w:ascii="Times New Roman" w:hAnsi="Times New Roman" w:cs="Times New Roman"/>
          <w:b/>
          <w:sz w:val="24"/>
          <w:szCs w:val="24"/>
          <w:lang w:val="en-GB"/>
        </w:rPr>
        <w:t>.</w:t>
      </w:r>
      <w:r w:rsidR="00B77954">
        <w:rPr>
          <w:rFonts w:ascii="Times New Roman" w:hAnsi="Times New Roman" w:cs="Times New Roman"/>
          <w:b/>
          <w:sz w:val="24"/>
          <w:szCs w:val="24"/>
        </w:rPr>
        <w:t>12</w:t>
      </w:r>
      <w:r w:rsidR="008B4713">
        <w:rPr>
          <w:rFonts w:ascii="Times New Roman" w:hAnsi="Times New Roman" w:cs="Times New Roman"/>
          <w:b/>
          <w:sz w:val="24"/>
          <w:szCs w:val="24"/>
          <w:lang w:val="en-GB"/>
        </w:rPr>
        <w:t>.20</w:t>
      </w:r>
      <w:r w:rsidR="008B4713">
        <w:rPr>
          <w:rFonts w:ascii="Times New Roman" w:hAnsi="Times New Roman" w:cs="Times New Roman"/>
          <w:b/>
          <w:sz w:val="24"/>
          <w:szCs w:val="24"/>
        </w:rPr>
        <w:t>20</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B77954" w:rsidRPr="00B77954" w:rsidRDefault="00B77954" w:rsidP="00B77954">
      <w:pPr>
        <w:rPr>
          <w:rFonts w:ascii="Times New Roman" w:hAnsi="Times New Roman" w:cs="Times New Roman"/>
          <w:b/>
          <w:bCs/>
          <w:sz w:val="24"/>
          <w:szCs w:val="24"/>
        </w:rPr>
      </w:pPr>
      <w:r w:rsidRPr="00B77954">
        <w:rPr>
          <w:rFonts w:ascii="Times New Roman" w:hAnsi="Times New Roman" w:cs="Times New Roman"/>
          <w:b/>
          <w:bCs/>
          <w:sz w:val="24"/>
          <w:szCs w:val="24"/>
        </w:rPr>
        <w:t>РЕШЕНИЕ № 319</w:t>
      </w:r>
    </w:p>
    <w:p w:rsidR="00B77954" w:rsidRPr="00B77954" w:rsidRDefault="00B77954" w:rsidP="00B77954">
      <w:pPr>
        <w:rPr>
          <w:rFonts w:ascii="Times New Roman" w:hAnsi="Times New Roman" w:cs="Times New Roman"/>
          <w:bCs/>
          <w:sz w:val="24"/>
          <w:szCs w:val="24"/>
        </w:rPr>
      </w:pPr>
      <w:r w:rsidRPr="00B77954">
        <w:rPr>
          <w:rFonts w:ascii="Times New Roman" w:hAnsi="Times New Roman" w:cs="Times New Roman"/>
          <w:bCs/>
          <w:sz w:val="24"/>
          <w:szCs w:val="24"/>
        </w:rPr>
        <w:t>На основание чл. 21, ал. 2 във връзка с чл. 21, ал. 1, т. 6 от Закона за местното самоуправление и местната администрация изменя Решение № 130 от 12.02.2020 г. на Общинския съвет – Долни чифлик за бюджета на община Долни чифлик за 2020 година, както следва:</w:t>
      </w:r>
    </w:p>
    <w:p w:rsidR="00B77954" w:rsidRPr="00B77954" w:rsidRDefault="00B77954" w:rsidP="00B77954">
      <w:pPr>
        <w:numPr>
          <w:ilvl w:val="0"/>
          <w:numId w:val="1"/>
        </w:numPr>
        <w:rPr>
          <w:rFonts w:ascii="Times New Roman" w:hAnsi="Times New Roman" w:cs="Times New Roman"/>
          <w:bCs/>
          <w:sz w:val="24"/>
          <w:szCs w:val="24"/>
        </w:rPr>
      </w:pPr>
      <w:r w:rsidRPr="00B77954">
        <w:rPr>
          <w:rFonts w:ascii="Times New Roman" w:hAnsi="Times New Roman" w:cs="Times New Roman"/>
          <w:bCs/>
          <w:sz w:val="24"/>
          <w:szCs w:val="24"/>
        </w:rPr>
        <w:t>Актуализира списъка на капиталовите разходи за 2020 година, съгласно приложение 1 към докладната записка;</w:t>
      </w:r>
    </w:p>
    <w:p w:rsidR="00B77954" w:rsidRPr="00B77954" w:rsidRDefault="00B77954" w:rsidP="00B77954">
      <w:pPr>
        <w:numPr>
          <w:ilvl w:val="0"/>
          <w:numId w:val="1"/>
        </w:numPr>
        <w:rPr>
          <w:rFonts w:ascii="Times New Roman" w:hAnsi="Times New Roman" w:cs="Times New Roman"/>
          <w:bCs/>
          <w:sz w:val="24"/>
          <w:szCs w:val="24"/>
        </w:rPr>
      </w:pPr>
      <w:r w:rsidRPr="00B77954">
        <w:rPr>
          <w:rFonts w:ascii="Times New Roman" w:hAnsi="Times New Roman" w:cs="Times New Roman"/>
          <w:bCs/>
          <w:sz w:val="24"/>
          <w:szCs w:val="24"/>
        </w:rPr>
        <w:t>Актуализира списъка на пътуващите през  2020 година, съгласно приложение 2 към докладната записка;</w:t>
      </w:r>
    </w:p>
    <w:p w:rsidR="00B77954" w:rsidRPr="00B77954" w:rsidRDefault="00B77954" w:rsidP="00B77954">
      <w:pPr>
        <w:numPr>
          <w:ilvl w:val="0"/>
          <w:numId w:val="1"/>
        </w:numPr>
        <w:rPr>
          <w:rFonts w:ascii="Times New Roman" w:hAnsi="Times New Roman" w:cs="Times New Roman"/>
          <w:bCs/>
          <w:sz w:val="24"/>
          <w:szCs w:val="24"/>
        </w:rPr>
      </w:pPr>
      <w:r w:rsidRPr="00B77954">
        <w:rPr>
          <w:rFonts w:ascii="Times New Roman" w:hAnsi="Times New Roman" w:cs="Times New Roman"/>
          <w:bCs/>
          <w:sz w:val="24"/>
          <w:szCs w:val="24"/>
        </w:rPr>
        <w:t>В приложение 2 към Решение №130 от 12.02.2020 г., в дейност:</w:t>
      </w:r>
    </w:p>
    <w:p w:rsidR="00B77954" w:rsidRPr="00B77954" w:rsidRDefault="00B77954" w:rsidP="00B77954">
      <w:pPr>
        <w:numPr>
          <w:ilvl w:val="1"/>
          <w:numId w:val="1"/>
        </w:numPr>
        <w:rPr>
          <w:rFonts w:ascii="Times New Roman" w:hAnsi="Times New Roman" w:cs="Times New Roman"/>
          <w:bCs/>
          <w:sz w:val="24"/>
          <w:szCs w:val="24"/>
        </w:rPr>
      </w:pPr>
      <w:r w:rsidRPr="00B77954">
        <w:rPr>
          <w:rFonts w:ascii="Times New Roman" w:hAnsi="Times New Roman" w:cs="Times New Roman"/>
          <w:bCs/>
          <w:sz w:val="24"/>
          <w:szCs w:val="24"/>
        </w:rPr>
        <w:t xml:space="preserve">606 „Изграждане, ремонт и поддържане на уличната мрежа“ намалява  §§51-00 „Основен ремонт“ с </w:t>
      </w:r>
      <w:r w:rsidRPr="00B77954">
        <w:rPr>
          <w:rFonts w:ascii="Times New Roman" w:hAnsi="Times New Roman" w:cs="Times New Roman"/>
          <w:bCs/>
          <w:sz w:val="24"/>
          <w:szCs w:val="24"/>
          <w:lang w:val="en-US"/>
        </w:rPr>
        <w:t>63</w:t>
      </w:r>
      <w:r w:rsidRPr="00B77954">
        <w:rPr>
          <w:rFonts w:ascii="Times New Roman" w:hAnsi="Times New Roman" w:cs="Times New Roman"/>
          <w:bCs/>
          <w:sz w:val="24"/>
          <w:szCs w:val="24"/>
        </w:rPr>
        <w:t xml:space="preserve"> и увеличава §§10-15 „Материали“ с </w:t>
      </w:r>
      <w:r w:rsidRPr="00B77954">
        <w:rPr>
          <w:rFonts w:ascii="Times New Roman" w:hAnsi="Times New Roman" w:cs="Times New Roman"/>
          <w:bCs/>
          <w:sz w:val="24"/>
          <w:szCs w:val="24"/>
          <w:lang w:val="en-US"/>
        </w:rPr>
        <w:t>63</w:t>
      </w:r>
      <w:r w:rsidRPr="00B77954">
        <w:rPr>
          <w:rFonts w:ascii="Times New Roman" w:hAnsi="Times New Roman" w:cs="Times New Roman"/>
          <w:bCs/>
          <w:sz w:val="24"/>
          <w:szCs w:val="24"/>
        </w:rPr>
        <w:t>;</w:t>
      </w:r>
    </w:p>
    <w:p w:rsidR="00B77954" w:rsidRPr="00B77954" w:rsidRDefault="00B77954" w:rsidP="00B77954">
      <w:pPr>
        <w:numPr>
          <w:ilvl w:val="1"/>
          <w:numId w:val="1"/>
        </w:numPr>
        <w:rPr>
          <w:rFonts w:ascii="Times New Roman" w:hAnsi="Times New Roman" w:cs="Times New Roman"/>
          <w:bCs/>
          <w:sz w:val="24"/>
          <w:szCs w:val="24"/>
        </w:rPr>
      </w:pPr>
      <w:r w:rsidRPr="00B77954">
        <w:rPr>
          <w:rFonts w:ascii="Times New Roman" w:hAnsi="Times New Roman" w:cs="Times New Roman"/>
          <w:bCs/>
          <w:sz w:val="24"/>
          <w:szCs w:val="24"/>
        </w:rPr>
        <w:t>122 „Общинска администрация“ намалява §§10-30 „Текущ ремонт“ с 1124 и увеличава §§53-01 „Придобиване на нематериални дълготрайни активи“ с 1124;</w:t>
      </w:r>
    </w:p>
    <w:p w:rsidR="00B77954" w:rsidRPr="00B77954" w:rsidRDefault="00B77954" w:rsidP="00B77954">
      <w:pPr>
        <w:numPr>
          <w:ilvl w:val="1"/>
          <w:numId w:val="1"/>
        </w:numPr>
        <w:rPr>
          <w:rFonts w:ascii="Times New Roman" w:hAnsi="Times New Roman" w:cs="Times New Roman"/>
          <w:bCs/>
          <w:sz w:val="24"/>
          <w:szCs w:val="24"/>
        </w:rPr>
      </w:pPr>
      <w:r w:rsidRPr="00B77954">
        <w:rPr>
          <w:rFonts w:ascii="Times New Roman" w:hAnsi="Times New Roman" w:cs="Times New Roman"/>
          <w:bCs/>
          <w:sz w:val="24"/>
          <w:szCs w:val="24"/>
        </w:rPr>
        <w:t>437 „Здравен кабинет в детски градини и училища“ намалява §§10-20 „Външни услуги“ с 305 и увеличава §§53-01 „Придобиване на нематериални дълготрайни активи“ с 305;</w:t>
      </w:r>
    </w:p>
    <w:p w:rsidR="00B77954" w:rsidRPr="00B77954" w:rsidRDefault="00B77954" w:rsidP="00B77954">
      <w:pPr>
        <w:numPr>
          <w:ilvl w:val="1"/>
          <w:numId w:val="1"/>
        </w:numPr>
        <w:rPr>
          <w:rFonts w:ascii="Times New Roman" w:hAnsi="Times New Roman" w:cs="Times New Roman"/>
          <w:bCs/>
          <w:sz w:val="24"/>
          <w:szCs w:val="24"/>
        </w:rPr>
      </w:pPr>
      <w:r w:rsidRPr="00B77954">
        <w:rPr>
          <w:rFonts w:ascii="Times New Roman" w:hAnsi="Times New Roman" w:cs="Times New Roman"/>
          <w:bCs/>
          <w:sz w:val="24"/>
          <w:szCs w:val="24"/>
        </w:rPr>
        <w:t>606 „Изграждане, ремонт и поддържане на уличната мрежа“ увеличава  §§51-00 „Основен ремонт“ с 72 и намалява §§10-15 „Материали“ с 72;</w:t>
      </w:r>
    </w:p>
    <w:p w:rsidR="00B77954" w:rsidRPr="00B77954" w:rsidRDefault="00B77954" w:rsidP="00B77954">
      <w:pPr>
        <w:numPr>
          <w:ilvl w:val="1"/>
          <w:numId w:val="1"/>
        </w:numPr>
        <w:rPr>
          <w:rFonts w:ascii="Times New Roman" w:hAnsi="Times New Roman" w:cs="Times New Roman"/>
          <w:bCs/>
          <w:sz w:val="24"/>
          <w:szCs w:val="24"/>
        </w:rPr>
      </w:pPr>
      <w:r w:rsidRPr="00B77954">
        <w:rPr>
          <w:rFonts w:ascii="Times New Roman" w:hAnsi="Times New Roman" w:cs="Times New Roman"/>
          <w:bCs/>
          <w:sz w:val="24"/>
          <w:szCs w:val="24"/>
        </w:rPr>
        <w:t>701 „Почивно дело“ увеличава §§52-03 „Придобиване на друго оборудване, машини и съоръжения“ с 566 и намалява §§10-15 „Материали“;</w:t>
      </w:r>
    </w:p>
    <w:p w:rsidR="00B77954" w:rsidRPr="00B77954" w:rsidRDefault="00B77954" w:rsidP="00B77954">
      <w:pPr>
        <w:numPr>
          <w:ilvl w:val="1"/>
          <w:numId w:val="1"/>
        </w:numPr>
        <w:rPr>
          <w:rFonts w:ascii="Times New Roman" w:hAnsi="Times New Roman" w:cs="Times New Roman"/>
          <w:bCs/>
          <w:sz w:val="24"/>
          <w:szCs w:val="24"/>
        </w:rPr>
      </w:pPr>
      <w:r w:rsidRPr="00B77954">
        <w:rPr>
          <w:rFonts w:ascii="Times New Roman" w:hAnsi="Times New Roman" w:cs="Times New Roman"/>
          <w:bCs/>
          <w:sz w:val="24"/>
          <w:szCs w:val="24"/>
        </w:rPr>
        <w:t xml:space="preserve">При недостиг на средства в местна дейност или </w:t>
      </w:r>
      <w:proofErr w:type="spellStart"/>
      <w:r w:rsidRPr="00B77954">
        <w:rPr>
          <w:rFonts w:ascii="Times New Roman" w:hAnsi="Times New Roman" w:cs="Times New Roman"/>
          <w:bCs/>
          <w:sz w:val="24"/>
          <w:szCs w:val="24"/>
        </w:rPr>
        <w:t>дофинансирана</w:t>
      </w:r>
      <w:proofErr w:type="spellEnd"/>
      <w:r w:rsidRPr="00B77954">
        <w:rPr>
          <w:rFonts w:ascii="Times New Roman" w:hAnsi="Times New Roman" w:cs="Times New Roman"/>
          <w:bCs/>
          <w:sz w:val="24"/>
          <w:szCs w:val="24"/>
        </w:rPr>
        <w:t xml:space="preserve"> такава, да са за сметка на §§00-98 „ Резерв за непредвидени и неотложни разходи“     в дейност 283 „Превантивна дейност за намаляване на вредните последствия от бедствия и аварии“, а при изчерпване и от там, да са за сметка на §§10-30 „Текущ ремонт“ в дейност 606 „Изграждане, ремонт и поддържане на уличната мрежа“;</w:t>
      </w:r>
    </w:p>
    <w:p w:rsidR="00B77954" w:rsidRPr="00B77954" w:rsidRDefault="00B77954" w:rsidP="00B77954">
      <w:pPr>
        <w:numPr>
          <w:ilvl w:val="1"/>
          <w:numId w:val="1"/>
        </w:numPr>
        <w:rPr>
          <w:rFonts w:ascii="Times New Roman" w:hAnsi="Times New Roman" w:cs="Times New Roman"/>
          <w:bCs/>
          <w:sz w:val="24"/>
          <w:szCs w:val="24"/>
        </w:rPr>
      </w:pPr>
      <w:r w:rsidRPr="00B77954">
        <w:rPr>
          <w:rFonts w:ascii="Times New Roman" w:hAnsi="Times New Roman" w:cs="Times New Roman"/>
          <w:bCs/>
          <w:iCs/>
          <w:sz w:val="24"/>
          <w:szCs w:val="24"/>
        </w:rPr>
        <w:t>629 „Други дейности по опазване на околната среда“ увеличава §§51-00 „Основен ремонт“ с 306 968;</w:t>
      </w:r>
    </w:p>
    <w:p w:rsidR="00B77954" w:rsidRPr="00B77954" w:rsidRDefault="00B77954" w:rsidP="00B77954">
      <w:pPr>
        <w:numPr>
          <w:ilvl w:val="1"/>
          <w:numId w:val="1"/>
        </w:numPr>
        <w:rPr>
          <w:rFonts w:ascii="Times New Roman" w:hAnsi="Times New Roman" w:cs="Times New Roman"/>
          <w:bCs/>
          <w:sz w:val="24"/>
          <w:szCs w:val="24"/>
        </w:rPr>
      </w:pPr>
      <w:r w:rsidRPr="00B77954">
        <w:rPr>
          <w:rFonts w:ascii="Times New Roman" w:hAnsi="Times New Roman" w:cs="Times New Roman"/>
          <w:bCs/>
          <w:sz w:val="24"/>
          <w:szCs w:val="24"/>
        </w:rPr>
        <w:lastRenderedPageBreak/>
        <w:t>606 „Други дейности по опазване на околната среда“ увеличава §§51-00 „Основен ремонт“ с  1 072 748 (302 680 + 700 000 + 70 068);</w:t>
      </w:r>
    </w:p>
    <w:p w:rsidR="00B77954" w:rsidRPr="00B77954" w:rsidRDefault="00B77954" w:rsidP="00B77954">
      <w:pPr>
        <w:numPr>
          <w:ilvl w:val="1"/>
          <w:numId w:val="1"/>
        </w:numPr>
        <w:rPr>
          <w:rFonts w:ascii="Times New Roman" w:hAnsi="Times New Roman" w:cs="Times New Roman"/>
          <w:bCs/>
          <w:iCs/>
          <w:sz w:val="24"/>
          <w:szCs w:val="24"/>
        </w:rPr>
      </w:pPr>
      <w:r w:rsidRPr="00B77954">
        <w:rPr>
          <w:rFonts w:ascii="Times New Roman" w:hAnsi="Times New Roman" w:cs="Times New Roman"/>
          <w:bCs/>
          <w:sz w:val="24"/>
          <w:szCs w:val="24"/>
        </w:rPr>
        <w:t> 284 „Ликвидиране на последици от стихийни бедствия и производствени аварии“ увеличава §§51-00 „Основен ремонт“ с 336 401</w:t>
      </w:r>
      <w:r w:rsidRPr="00B77954">
        <w:rPr>
          <w:rFonts w:ascii="Times New Roman" w:hAnsi="Times New Roman" w:cs="Times New Roman"/>
          <w:bCs/>
          <w:iCs/>
          <w:sz w:val="24"/>
          <w:szCs w:val="24"/>
        </w:rPr>
        <w:t>;</w:t>
      </w:r>
    </w:p>
    <w:p w:rsidR="00B77954" w:rsidRPr="00B77954" w:rsidRDefault="00B77954" w:rsidP="00B77954">
      <w:pPr>
        <w:numPr>
          <w:ilvl w:val="1"/>
          <w:numId w:val="1"/>
        </w:numPr>
        <w:rPr>
          <w:rFonts w:ascii="Times New Roman" w:hAnsi="Times New Roman" w:cs="Times New Roman"/>
          <w:bCs/>
          <w:sz w:val="24"/>
          <w:szCs w:val="24"/>
        </w:rPr>
      </w:pPr>
      <w:r w:rsidRPr="00B77954">
        <w:rPr>
          <w:rFonts w:ascii="Times New Roman" w:hAnsi="Times New Roman" w:cs="Times New Roman"/>
          <w:bCs/>
          <w:sz w:val="24"/>
          <w:szCs w:val="24"/>
        </w:rPr>
        <w:t xml:space="preserve">283 „Превантивна дейност за намаляване на вредните последствия от бедствия и аварии“ намалява §§00-98 „ Резерв за непредвидени и неотложни разходи“  с 70 068;   </w:t>
      </w:r>
    </w:p>
    <w:p w:rsidR="00B77954" w:rsidRPr="00B77954" w:rsidRDefault="00B77954" w:rsidP="00B77954">
      <w:pPr>
        <w:numPr>
          <w:ilvl w:val="1"/>
          <w:numId w:val="1"/>
        </w:numPr>
        <w:rPr>
          <w:rFonts w:ascii="Times New Roman" w:hAnsi="Times New Roman" w:cs="Times New Roman"/>
          <w:bCs/>
          <w:sz w:val="24"/>
          <w:szCs w:val="24"/>
        </w:rPr>
      </w:pPr>
      <w:r w:rsidRPr="00B77954">
        <w:rPr>
          <w:rFonts w:ascii="Times New Roman" w:hAnsi="Times New Roman" w:cs="Times New Roman"/>
          <w:bCs/>
          <w:sz w:val="24"/>
          <w:szCs w:val="24"/>
          <w:lang w:val="en-US"/>
        </w:rPr>
        <w:t xml:space="preserve">541 </w:t>
      </w:r>
      <w:r w:rsidRPr="00B77954">
        <w:rPr>
          <w:rFonts w:ascii="Times New Roman" w:hAnsi="Times New Roman" w:cs="Times New Roman"/>
          <w:bCs/>
          <w:sz w:val="24"/>
          <w:szCs w:val="24"/>
        </w:rPr>
        <w:t>„Домове за възрастни хора с увреждания“   увеличава §§52-02 „Придобиване на сгради</w:t>
      </w:r>
      <w:proofErr w:type="gramStart"/>
      <w:r w:rsidRPr="00B77954">
        <w:rPr>
          <w:rFonts w:ascii="Times New Roman" w:hAnsi="Times New Roman" w:cs="Times New Roman"/>
          <w:bCs/>
          <w:sz w:val="24"/>
          <w:szCs w:val="24"/>
        </w:rPr>
        <w:t>“ с</w:t>
      </w:r>
      <w:proofErr w:type="gramEnd"/>
      <w:r w:rsidRPr="00B77954">
        <w:rPr>
          <w:rFonts w:ascii="Times New Roman" w:hAnsi="Times New Roman" w:cs="Times New Roman"/>
          <w:bCs/>
          <w:sz w:val="24"/>
          <w:szCs w:val="24"/>
        </w:rPr>
        <w:t xml:space="preserve"> 35 000 и намалява §§52-06 „Придобиване на инфраструктурни обекти“ с 35 000. </w:t>
      </w:r>
    </w:p>
    <w:p w:rsidR="00B77954" w:rsidRPr="00B77954" w:rsidRDefault="00B77954" w:rsidP="00B77954">
      <w:pPr>
        <w:numPr>
          <w:ilvl w:val="0"/>
          <w:numId w:val="1"/>
        </w:numPr>
        <w:rPr>
          <w:rFonts w:ascii="Times New Roman" w:hAnsi="Times New Roman" w:cs="Times New Roman"/>
          <w:bCs/>
          <w:sz w:val="24"/>
          <w:szCs w:val="24"/>
        </w:rPr>
      </w:pPr>
      <w:r w:rsidRPr="00B77954">
        <w:rPr>
          <w:rFonts w:ascii="Times New Roman" w:hAnsi="Times New Roman" w:cs="Times New Roman"/>
          <w:bCs/>
          <w:sz w:val="24"/>
          <w:szCs w:val="24"/>
        </w:rPr>
        <w:t>В приложение 1 към Решение № 130 от 12.02.2020 г., по параграф:</w:t>
      </w:r>
    </w:p>
    <w:p w:rsidR="00B77954" w:rsidRPr="00B77954" w:rsidRDefault="00B77954" w:rsidP="00B77954">
      <w:pPr>
        <w:ind w:left="1985"/>
        <w:rPr>
          <w:rFonts w:ascii="Times New Roman" w:hAnsi="Times New Roman" w:cs="Times New Roman"/>
          <w:bCs/>
          <w:iCs/>
          <w:sz w:val="24"/>
          <w:szCs w:val="24"/>
          <w:lang w:val="en-US"/>
        </w:rPr>
      </w:pPr>
      <w:r w:rsidRPr="00B77954">
        <w:rPr>
          <w:rFonts w:ascii="Times New Roman" w:hAnsi="Times New Roman" w:cs="Times New Roman"/>
          <w:bCs/>
          <w:sz w:val="24"/>
          <w:szCs w:val="24"/>
        </w:rPr>
        <w:tab/>
        <w:t xml:space="preserve">4.1 64-01 </w:t>
      </w:r>
      <w:r w:rsidRPr="00B77954">
        <w:rPr>
          <w:rFonts w:ascii="Times New Roman" w:hAnsi="Times New Roman" w:cs="Times New Roman"/>
          <w:bCs/>
          <w:iCs/>
          <w:sz w:val="24"/>
          <w:szCs w:val="24"/>
        </w:rPr>
        <w:t xml:space="preserve">„Трансфери от/за държавни предприятия и други лица, включени в консолидираната фискална програма – получени“ увеличава с 306 968; </w:t>
      </w:r>
    </w:p>
    <w:p w:rsidR="00B77954" w:rsidRPr="00B77954" w:rsidRDefault="00B77954" w:rsidP="00B77954">
      <w:pPr>
        <w:ind w:left="1985"/>
        <w:rPr>
          <w:rFonts w:ascii="Times New Roman" w:hAnsi="Times New Roman" w:cs="Times New Roman"/>
          <w:bCs/>
          <w:sz w:val="24"/>
          <w:szCs w:val="24"/>
        </w:rPr>
      </w:pPr>
      <w:r w:rsidRPr="00B77954">
        <w:rPr>
          <w:rFonts w:ascii="Times New Roman" w:hAnsi="Times New Roman" w:cs="Times New Roman"/>
          <w:bCs/>
          <w:sz w:val="24"/>
          <w:szCs w:val="24"/>
        </w:rPr>
        <w:tab/>
        <w:t>4.2  31-18 „ Трансфери от/за ЦБ – получени от общини трансфери за други целеви разходи от ЦБ чрез кодове в СЕБРА 488 001 ххх - х“  увеличава с 1 039 746 (339 746 + 700 000);</w:t>
      </w:r>
    </w:p>
    <w:p w:rsidR="00B77954" w:rsidRPr="00B77954" w:rsidRDefault="00B77954" w:rsidP="00B77954">
      <w:pPr>
        <w:ind w:left="1985"/>
        <w:rPr>
          <w:rFonts w:ascii="Times New Roman" w:hAnsi="Times New Roman" w:cs="Times New Roman"/>
          <w:bCs/>
          <w:sz w:val="24"/>
          <w:szCs w:val="24"/>
        </w:rPr>
      </w:pPr>
      <w:r w:rsidRPr="00B77954">
        <w:rPr>
          <w:rFonts w:ascii="Times New Roman" w:hAnsi="Times New Roman" w:cs="Times New Roman"/>
          <w:bCs/>
          <w:sz w:val="24"/>
          <w:szCs w:val="24"/>
        </w:rPr>
        <w:tab/>
        <w:t>5.  В приложение 7 към Решение №130 от 12.02.2020 г. §§ 63-01 „Трансфери между сметки за средствата  от Европейския съюз – получени“ увеличава с 302 680, в дейност 606 „Изграждане, ремонт и поддържане на уличната мрежа“ увеличава   §§51-00 „Основен ремонт“ с 302 680.</w:t>
      </w:r>
    </w:p>
    <w:p w:rsidR="00F95FF9" w:rsidRPr="00456B27" w:rsidRDefault="00F95FF9" w:rsidP="00F95FF9">
      <w:pPr>
        <w:ind w:left="1985"/>
        <w:rPr>
          <w:rFonts w:ascii="Times New Roman" w:hAnsi="Times New Roman" w:cs="Times New Roman"/>
          <w:bCs/>
          <w:sz w:val="24"/>
          <w:szCs w:val="24"/>
        </w:rPr>
      </w:pPr>
    </w:p>
    <w:p w:rsidR="00B77954" w:rsidRPr="00B77954" w:rsidRDefault="00B77954" w:rsidP="00B77954">
      <w:pPr>
        <w:rPr>
          <w:rFonts w:ascii="Times New Roman" w:hAnsi="Times New Roman" w:cs="Times New Roman"/>
          <w:b/>
          <w:bCs/>
          <w:sz w:val="24"/>
          <w:szCs w:val="24"/>
        </w:rPr>
      </w:pPr>
      <w:r w:rsidRPr="00B77954">
        <w:rPr>
          <w:rFonts w:ascii="Times New Roman" w:hAnsi="Times New Roman" w:cs="Times New Roman"/>
          <w:b/>
          <w:bCs/>
          <w:sz w:val="24"/>
          <w:szCs w:val="24"/>
        </w:rPr>
        <w:t>РЕШЕНИЕ № 320</w:t>
      </w:r>
    </w:p>
    <w:p w:rsidR="00B77954" w:rsidRPr="001B5DF6" w:rsidRDefault="00B77954" w:rsidP="00B77954">
      <w:pPr>
        <w:rPr>
          <w:rFonts w:ascii="Times New Roman" w:hAnsi="Times New Roman" w:cs="Times New Roman"/>
          <w:bCs/>
          <w:iCs/>
          <w:sz w:val="24"/>
          <w:szCs w:val="24"/>
        </w:rPr>
      </w:pPr>
      <w:r w:rsidRPr="001B5DF6">
        <w:rPr>
          <w:rFonts w:ascii="Times New Roman" w:hAnsi="Times New Roman" w:cs="Times New Roman"/>
          <w:bCs/>
          <w:sz w:val="24"/>
          <w:szCs w:val="24"/>
        </w:rPr>
        <w:t xml:space="preserve">1.На основание чл. 21, ал. 2 във връзка с чл. 21, ал. 1, т. 7 от Закона за местното самоуправление и местната администрация, чл. 9 във връзка с чл. 6, ал. 1, буква „в“ от Закона за местните данъци и такси във връзка с чл. 283, ал. 10, т. 1 от Закона за предучилищното и училищно образование и чл. 8 от Закона за нормативните актове приема Наредба за изменение и допълнение на Наредбата за определяне и </w:t>
      </w:r>
      <w:proofErr w:type="spellStart"/>
      <w:r w:rsidRPr="001B5DF6">
        <w:rPr>
          <w:rFonts w:ascii="Times New Roman" w:hAnsi="Times New Roman" w:cs="Times New Roman"/>
          <w:bCs/>
          <w:sz w:val="24"/>
          <w:szCs w:val="24"/>
        </w:rPr>
        <w:t>админстриране</w:t>
      </w:r>
      <w:proofErr w:type="spellEnd"/>
      <w:r w:rsidRPr="001B5DF6">
        <w:rPr>
          <w:rFonts w:ascii="Times New Roman" w:hAnsi="Times New Roman" w:cs="Times New Roman"/>
          <w:bCs/>
          <w:sz w:val="24"/>
          <w:szCs w:val="24"/>
        </w:rPr>
        <w:t xml:space="preserve"> на местните такси и цени на услуги на територията на община Долни чифлик, съгласно приложение 1 към докладната записка, както следва:</w:t>
      </w:r>
      <w:r w:rsidRPr="001B5DF6">
        <w:rPr>
          <w:rFonts w:ascii="Times New Roman" w:hAnsi="Times New Roman" w:cs="Times New Roman"/>
          <w:bCs/>
          <w:iCs/>
          <w:sz w:val="24"/>
          <w:szCs w:val="24"/>
        </w:rPr>
        <w:t xml:space="preserve"> </w:t>
      </w:r>
    </w:p>
    <w:p w:rsidR="00B77954" w:rsidRPr="001B5DF6" w:rsidRDefault="00B77954" w:rsidP="00B77954">
      <w:pPr>
        <w:rPr>
          <w:rFonts w:ascii="Times New Roman" w:hAnsi="Times New Roman" w:cs="Times New Roman"/>
          <w:bCs/>
          <w:iCs/>
          <w:sz w:val="24"/>
          <w:szCs w:val="24"/>
        </w:rPr>
      </w:pPr>
      <w:r w:rsidRPr="001B5DF6">
        <w:rPr>
          <w:rFonts w:ascii="Times New Roman" w:hAnsi="Times New Roman" w:cs="Times New Roman"/>
          <w:bCs/>
          <w:iCs/>
          <w:sz w:val="24"/>
          <w:szCs w:val="24"/>
        </w:rPr>
        <w:t xml:space="preserve">§ 1. В </w:t>
      </w:r>
      <w:r w:rsidRPr="001B5DF6">
        <w:rPr>
          <w:rFonts w:ascii="Times New Roman" w:hAnsi="Times New Roman" w:cs="Times New Roman"/>
          <w:bCs/>
          <w:sz w:val="24"/>
          <w:szCs w:val="24"/>
        </w:rPr>
        <w:t xml:space="preserve">РАЗДЕЛ III </w:t>
      </w:r>
      <w:r w:rsidRPr="001B5DF6">
        <w:rPr>
          <w:rFonts w:ascii="Times New Roman" w:hAnsi="Times New Roman" w:cs="Times New Roman"/>
          <w:bCs/>
          <w:iCs/>
          <w:sz w:val="24"/>
          <w:szCs w:val="24"/>
        </w:rPr>
        <w:t>Такси за ползване на детски ясли, детски кухни, детски градини, специализирани институции за предоставяне на социални услуги, общежития и други общински социални услуги  чл. 24, ал. 2 се изменя и допълва, както следва:</w:t>
      </w:r>
    </w:p>
    <w:p w:rsidR="00B77954" w:rsidRPr="001B5DF6" w:rsidRDefault="00B77954" w:rsidP="00B77954">
      <w:pPr>
        <w:rPr>
          <w:rFonts w:ascii="Times New Roman" w:hAnsi="Times New Roman" w:cs="Times New Roman"/>
          <w:bCs/>
          <w:sz w:val="24"/>
          <w:szCs w:val="24"/>
        </w:rPr>
      </w:pPr>
      <w:r w:rsidRPr="001B5DF6">
        <w:rPr>
          <w:rFonts w:ascii="Times New Roman" w:hAnsi="Times New Roman" w:cs="Times New Roman"/>
          <w:bCs/>
          <w:sz w:val="24"/>
          <w:szCs w:val="24"/>
        </w:rPr>
        <w:t xml:space="preserve">„(2) Родителите или </w:t>
      </w:r>
      <w:proofErr w:type="spellStart"/>
      <w:r w:rsidRPr="001B5DF6">
        <w:rPr>
          <w:rFonts w:ascii="Times New Roman" w:hAnsi="Times New Roman" w:cs="Times New Roman"/>
          <w:bCs/>
          <w:sz w:val="24"/>
          <w:szCs w:val="24"/>
        </w:rPr>
        <w:t>настойниците</w:t>
      </w:r>
      <w:proofErr w:type="spellEnd"/>
      <w:r w:rsidRPr="001B5DF6">
        <w:rPr>
          <w:rFonts w:ascii="Times New Roman" w:hAnsi="Times New Roman" w:cs="Times New Roman"/>
          <w:bCs/>
          <w:sz w:val="24"/>
          <w:szCs w:val="24"/>
        </w:rPr>
        <w:t xml:space="preserve">  на деца в задължително предучилищно образование в детските градини заплащат такса за хранене в размер на 1.50 лв. на присъствен ден за периода от 01 юни до 14 септември включително.“</w:t>
      </w:r>
    </w:p>
    <w:p w:rsidR="00B77954" w:rsidRPr="001B5DF6" w:rsidRDefault="00B77954" w:rsidP="00B77954">
      <w:pPr>
        <w:rPr>
          <w:rFonts w:ascii="Times New Roman" w:hAnsi="Times New Roman" w:cs="Times New Roman"/>
          <w:bCs/>
          <w:sz w:val="24"/>
          <w:szCs w:val="24"/>
        </w:rPr>
      </w:pPr>
      <w:r w:rsidRPr="001B5DF6">
        <w:rPr>
          <w:rFonts w:ascii="Times New Roman" w:hAnsi="Times New Roman" w:cs="Times New Roman"/>
          <w:bCs/>
          <w:sz w:val="24"/>
          <w:szCs w:val="24"/>
        </w:rPr>
        <w:lastRenderedPageBreak/>
        <w:t xml:space="preserve">§ 2. В </w:t>
      </w:r>
      <w:r w:rsidRPr="001B5DF6">
        <w:rPr>
          <w:rFonts w:ascii="Times New Roman" w:hAnsi="Times New Roman" w:cs="Times New Roman"/>
          <w:bCs/>
          <w:iCs/>
          <w:sz w:val="24"/>
          <w:szCs w:val="24"/>
        </w:rPr>
        <w:t xml:space="preserve">РАЗДЕЛ III </w:t>
      </w:r>
      <w:r w:rsidRPr="001B5DF6">
        <w:rPr>
          <w:rFonts w:ascii="Times New Roman" w:hAnsi="Times New Roman" w:cs="Times New Roman"/>
          <w:bCs/>
          <w:sz w:val="24"/>
          <w:szCs w:val="24"/>
        </w:rPr>
        <w:t>Такси за ползване на детски ясли, детски кухни, детски градини, специализирани институции за предоставяне на социални услуги, общежития и други общински социални услуги  в чл. 24 се добавя нова ал. 5а:</w:t>
      </w:r>
    </w:p>
    <w:p w:rsidR="00B77954" w:rsidRPr="001B5DF6" w:rsidRDefault="00B77954" w:rsidP="00B77954">
      <w:pPr>
        <w:rPr>
          <w:rFonts w:ascii="Times New Roman" w:hAnsi="Times New Roman" w:cs="Times New Roman"/>
          <w:bCs/>
          <w:sz w:val="24"/>
          <w:szCs w:val="24"/>
        </w:rPr>
      </w:pPr>
      <w:r w:rsidRPr="001B5DF6">
        <w:rPr>
          <w:rFonts w:ascii="Times New Roman" w:hAnsi="Times New Roman" w:cs="Times New Roman"/>
          <w:bCs/>
          <w:sz w:val="24"/>
          <w:szCs w:val="24"/>
        </w:rPr>
        <w:t xml:space="preserve">„(5а) Не заплащат такса за хранене родителите или </w:t>
      </w:r>
      <w:proofErr w:type="spellStart"/>
      <w:r w:rsidRPr="001B5DF6">
        <w:rPr>
          <w:rFonts w:ascii="Times New Roman" w:hAnsi="Times New Roman" w:cs="Times New Roman"/>
          <w:bCs/>
          <w:sz w:val="24"/>
          <w:szCs w:val="24"/>
        </w:rPr>
        <w:t>настойниците</w:t>
      </w:r>
      <w:proofErr w:type="spellEnd"/>
      <w:r w:rsidRPr="001B5DF6">
        <w:rPr>
          <w:rFonts w:ascii="Times New Roman" w:hAnsi="Times New Roman" w:cs="Times New Roman"/>
          <w:bCs/>
          <w:sz w:val="24"/>
          <w:szCs w:val="24"/>
        </w:rPr>
        <w:t xml:space="preserve"> на деца в задължително предучилищно образование в детските градини за периода на учебно време, а именно от 15 септември до 31 май.“</w:t>
      </w:r>
    </w:p>
    <w:p w:rsidR="00B77954" w:rsidRPr="001B5DF6" w:rsidRDefault="00B77954" w:rsidP="00B77954">
      <w:pPr>
        <w:rPr>
          <w:rFonts w:ascii="Times New Roman" w:hAnsi="Times New Roman" w:cs="Times New Roman"/>
          <w:bCs/>
          <w:sz w:val="24"/>
          <w:szCs w:val="24"/>
        </w:rPr>
      </w:pPr>
      <w:r w:rsidRPr="001B5DF6">
        <w:rPr>
          <w:rFonts w:ascii="Times New Roman" w:hAnsi="Times New Roman" w:cs="Times New Roman"/>
          <w:bCs/>
          <w:sz w:val="24"/>
          <w:szCs w:val="24"/>
        </w:rPr>
        <w:t xml:space="preserve">§ 3. В </w:t>
      </w:r>
      <w:r w:rsidRPr="001B5DF6">
        <w:rPr>
          <w:rFonts w:ascii="Times New Roman" w:hAnsi="Times New Roman" w:cs="Times New Roman"/>
          <w:bCs/>
          <w:iCs/>
          <w:sz w:val="24"/>
          <w:szCs w:val="24"/>
        </w:rPr>
        <w:t xml:space="preserve">РАЗДЕЛ III </w:t>
      </w:r>
      <w:r w:rsidRPr="001B5DF6">
        <w:rPr>
          <w:rFonts w:ascii="Times New Roman" w:hAnsi="Times New Roman" w:cs="Times New Roman"/>
          <w:bCs/>
          <w:sz w:val="24"/>
          <w:szCs w:val="24"/>
        </w:rPr>
        <w:t>Такси за ползване на детски ясли, детски кухни, детски градини, специализирани институции за предоставяне на социални услуги, общежития и други общински социални услуги  в ал. 6 на чл. 24 думата „постоянната“ се променя на „месечната“.</w:t>
      </w:r>
    </w:p>
    <w:p w:rsidR="00B77954" w:rsidRPr="001B5DF6" w:rsidRDefault="00B77954" w:rsidP="00B77954">
      <w:pPr>
        <w:rPr>
          <w:rFonts w:ascii="Times New Roman" w:hAnsi="Times New Roman" w:cs="Times New Roman"/>
          <w:bCs/>
          <w:sz w:val="24"/>
          <w:szCs w:val="24"/>
        </w:rPr>
      </w:pPr>
      <w:r w:rsidRPr="001B5DF6">
        <w:rPr>
          <w:rFonts w:ascii="Times New Roman" w:hAnsi="Times New Roman" w:cs="Times New Roman"/>
          <w:bCs/>
          <w:sz w:val="24"/>
          <w:szCs w:val="24"/>
        </w:rPr>
        <w:t>§ 4. Тази Наредба влиза в сила от 01.</w:t>
      </w:r>
      <w:proofErr w:type="spellStart"/>
      <w:r w:rsidRPr="001B5DF6">
        <w:rPr>
          <w:rFonts w:ascii="Times New Roman" w:hAnsi="Times New Roman" w:cs="Times New Roman"/>
          <w:bCs/>
          <w:sz w:val="24"/>
          <w:szCs w:val="24"/>
        </w:rPr>
        <w:t>01</w:t>
      </w:r>
      <w:proofErr w:type="spellEnd"/>
      <w:r w:rsidRPr="001B5DF6">
        <w:rPr>
          <w:rFonts w:ascii="Times New Roman" w:hAnsi="Times New Roman" w:cs="Times New Roman"/>
          <w:bCs/>
          <w:sz w:val="24"/>
          <w:szCs w:val="24"/>
        </w:rPr>
        <w:t>.2021 г.</w:t>
      </w:r>
    </w:p>
    <w:p w:rsidR="008218BA" w:rsidRPr="00F95FF9" w:rsidRDefault="008218BA" w:rsidP="008218BA">
      <w:pPr>
        <w:rPr>
          <w:rFonts w:ascii="Times New Roman" w:hAnsi="Times New Roman" w:cs="Times New Roman"/>
          <w:bCs/>
          <w:sz w:val="24"/>
          <w:szCs w:val="24"/>
        </w:rPr>
      </w:pPr>
    </w:p>
    <w:p w:rsidR="00B77954" w:rsidRPr="00B77954" w:rsidRDefault="00B77954" w:rsidP="00B77954">
      <w:pPr>
        <w:rPr>
          <w:rFonts w:ascii="Times New Roman" w:hAnsi="Times New Roman" w:cs="Times New Roman"/>
          <w:b/>
          <w:bCs/>
          <w:sz w:val="24"/>
          <w:szCs w:val="24"/>
        </w:rPr>
      </w:pPr>
      <w:r w:rsidRPr="00B77954">
        <w:rPr>
          <w:rFonts w:ascii="Times New Roman" w:hAnsi="Times New Roman" w:cs="Times New Roman"/>
          <w:b/>
          <w:bCs/>
          <w:sz w:val="24"/>
          <w:szCs w:val="24"/>
        </w:rPr>
        <w:t>РЕШЕНИЕ № 321</w:t>
      </w:r>
    </w:p>
    <w:p w:rsidR="00B77954" w:rsidRPr="001B5DF6" w:rsidRDefault="00B77954" w:rsidP="00B77954">
      <w:pPr>
        <w:rPr>
          <w:rFonts w:ascii="Times New Roman" w:hAnsi="Times New Roman" w:cs="Times New Roman"/>
          <w:bCs/>
          <w:sz w:val="24"/>
          <w:szCs w:val="24"/>
        </w:rPr>
      </w:pPr>
      <w:r w:rsidRPr="001B5DF6">
        <w:rPr>
          <w:rFonts w:ascii="Times New Roman" w:hAnsi="Times New Roman" w:cs="Times New Roman"/>
          <w:bCs/>
          <w:sz w:val="24"/>
          <w:szCs w:val="24"/>
        </w:rPr>
        <w:t xml:space="preserve">2.На основание чл. 21, ал. 2 във връзка с чл. 21, ал. 1, т. 7 от Закона за местното самоуправление и местната администрация и чл. 60, ал. 1 от </w:t>
      </w:r>
      <w:proofErr w:type="spellStart"/>
      <w:r w:rsidRPr="001B5DF6">
        <w:rPr>
          <w:rFonts w:ascii="Times New Roman" w:hAnsi="Times New Roman" w:cs="Times New Roman"/>
          <w:bCs/>
          <w:sz w:val="24"/>
          <w:szCs w:val="24"/>
        </w:rPr>
        <w:t>Административнопроцесуалния</w:t>
      </w:r>
      <w:proofErr w:type="spellEnd"/>
      <w:r w:rsidRPr="001B5DF6">
        <w:rPr>
          <w:rFonts w:ascii="Times New Roman" w:hAnsi="Times New Roman" w:cs="Times New Roman"/>
          <w:bCs/>
          <w:sz w:val="24"/>
          <w:szCs w:val="24"/>
        </w:rPr>
        <w:t xml:space="preserve"> кодекс допуска предварително изпълнение на горното решение, предвид необходимостта от осигуряване защита на особено важни и значими обществени интереси, а именно – навременно и законосъобразно използване на средствата, предоставени на община Долни чифлик с Решение № 790/30.10.2020 г. на Министерски съвет. </w:t>
      </w:r>
    </w:p>
    <w:p w:rsidR="007B584E" w:rsidRPr="009407EB" w:rsidRDefault="007B584E" w:rsidP="00242A92">
      <w:pPr>
        <w:rPr>
          <w:rFonts w:ascii="Times New Roman" w:hAnsi="Times New Roman" w:cs="Times New Roman"/>
          <w:bCs/>
          <w:sz w:val="24"/>
          <w:szCs w:val="24"/>
          <w:lang w:val="en-US"/>
        </w:rPr>
      </w:pPr>
    </w:p>
    <w:p w:rsidR="00B77954" w:rsidRPr="00B77954" w:rsidRDefault="00B77954" w:rsidP="00B77954">
      <w:pPr>
        <w:rPr>
          <w:rFonts w:ascii="Times New Roman" w:hAnsi="Times New Roman" w:cs="Times New Roman"/>
          <w:b/>
          <w:bCs/>
          <w:sz w:val="24"/>
          <w:szCs w:val="24"/>
        </w:rPr>
      </w:pPr>
      <w:r w:rsidRPr="00B77954">
        <w:rPr>
          <w:rFonts w:ascii="Times New Roman" w:hAnsi="Times New Roman" w:cs="Times New Roman"/>
          <w:b/>
          <w:bCs/>
          <w:sz w:val="24"/>
          <w:szCs w:val="24"/>
        </w:rPr>
        <w:t>РЕШЕНИЕ № 322</w:t>
      </w:r>
    </w:p>
    <w:p w:rsidR="00B77954" w:rsidRPr="001B5DF6" w:rsidRDefault="00B77954" w:rsidP="00B77954">
      <w:pPr>
        <w:rPr>
          <w:rFonts w:ascii="Times New Roman" w:hAnsi="Times New Roman" w:cs="Times New Roman"/>
          <w:bCs/>
          <w:sz w:val="24"/>
          <w:szCs w:val="24"/>
        </w:rPr>
      </w:pPr>
      <w:r w:rsidRPr="001B5DF6">
        <w:rPr>
          <w:rFonts w:ascii="Times New Roman" w:hAnsi="Times New Roman" w:cs="Times New Roman"/>
          <w:bCs/>
          <w:sz w:val="24"/>
          <w:szCs w:val="24"/>
        </w:rPr>
        <w:t>На основание чл. 21, ал. 2 във връзка с чл. 21, ал. 1, т. 23 от Закона за местното самоуправление и местната администрация, чл. 1, ал. 2, т. 1, чл.</w:t>
      </w:r>
      <w:r w:rsidRPr="001B5DF6">
        <w:rPr>
          <w:rFonts w:ascii="Times New Roman" w:hAnsi="Times New Roman" w:cs="Times New Roman"/>
          <w:bCs/>
          <w:sz w:val="24"/>
          <w:szCs w:val="24"/>
          <w:lang w:val="en-US"/>
        </w:rPr>
        <w:t xml:space="preserve"> </w:t>
      </w:r>
      <w:r w:rsidRPr="001B5DF6">
        <w:rPr>
          <w:rFonts w:ascii="Times New Roman" w:hAnsi="Times New Roman" w:cs="Times New Roman"/>
          <w:bCs/>
          <w:sz w:val="24"/>
          <w:szCs w:val="24"/>
        </w:rPr>
        <w:t xml:space="preserve">3, ал. 4 и ал. 8, както и чл. 4, ал. 4  от Закона за приватизация и следприватизационен контрол, </w:t>
      </w:r>
    </w:p>
    <w:p w:rsidR="00B77954" w:rsidRPr="001B5DF6" w:rsidRDefault="00B77954" w:rsidP="00B77954">
      <w:pPr>
        <w:rPr>
          <w:rFonts w:ascii="Times New Roman" w:hAnsi="Times New Roman" w:cs="Times New Roman"/>
          <w:bCs/>
          <w:sz w:val="24"/>
          <w:szCs w:val="24"/>
          <w:u w:val="single"/>
        </w:rPr>
      </w:pPr>
      <w:r w:rsidRPr="001B5DF6">
        <w:rPr>
          <w:rFonts w:ascii="Times New Roman" w:hAnsi="Times New Roman" w:cs="Times New Roman"/>
          <w:bCs/>
          <w:sz w:val="24"/>
          <w:szCs w:val="24"/>
        </w:rPr>
        <w:t xml:space="preserve">1. Дава съгласие да се извърши </w:t>
      </w:r>
      <w:r w:rsidRPr="001B5DF6">
        <w:rPr>
          <w:rFonts w:ascii="Times New Roman" w:hAnsi="Times New Roman" w:cs="Times New Roman"/>
          <w:bCs/>
          <w:sz w:val="24"/>
          <w:szCs w:val="24"/>
          <w:lang w:val="ru-RU"/>
        </w:rPr>
        <w:t xml:space="preserve">приватизация на  134 110 </w:t>
      </w:r>
      <w:proofErr w:type="spellStart"/>
      <w:r w:rsidRPr="001B5DF6">
        <w:rPr>
          <w:rFonts w:ascii="Times New Roman" w:hAnsi="Times New Roman" w:cs="Times New Roman"/>
          <w:bCs/>
          <w:sz w:val="24"/>
          <w:szCs w:val="24"/>
          <w:lang w:val="ru-RU"/>
        </w:rPr>
        <w:t>броя</w:t>
      </w:r>
      <w:proofErr w:type="spellEnd"/>
      <w:r w:rsidRPr="001B5DF6">
        <w:rPr>
          <w:rFonts w:ascii="Times New Roman" w:hAnsi="Times New Roman" w:cs="Times New Roman"/>
          <w:bCs/>
          <w:sz w:val="24"/>
          <w:szCs w:val="24"/>
          <w:lang w:val="ru-RU"/>
        </w:rPr>
        <w:t xml:space="preserve"> </w:t>
      </w:r>
      <w:proofErr w:type="spellStart"/>
      <w:r w:rsidRPr="001B5DF6">
        <w:rPr>
          <w:rFonts w:ascii="Times New Roman" w:hAnsi="Times New Roman" w:cs="Times New Roman"/>
          <w:bCs/>
          <w:sz w:val="24"/>
          <w:szCs w:val="24"/>
          <w:lang w:val="ru-RU"/>
        </w:rPr>
        <w:t>поименни</w:t>
      </w:r>
      <w:proofErr w:type="spellEnd"/>
      <w:r w:rsidRPr="001B5DF6">
        <w:rPr>
          <w:rFonts w:ascii="Times New Roman" w:hAnsi="Times New Roman" w:cs="Times New Roman"/>
          <w:bCs/>
          <w:sz w:val="24"/>
          <w:szCs w:val="24"/>
          <w:lang w:val="ru-RU"/>
        </w:rPr>
        <w:t xml:space="preserve"> акции, </w:t>
      </w:r>
      <w:proofErr w:type="spellStart"/>
      <w:r w:rsidRPr="001B5DF6">
        <w:rPr>
          <w:rFonts w:ascii="Times New Roman" w:hAnsi="Times New Roman" w:cs="Times New Roman"/>
          <w:bCs/>
          <w:sz w:val="24"/>
          <w:szCs w:val="24"/>
          <w:lang w:val="ru-RU"/>
        </w:rPr>
        <w:t>собственост</w:t>
      </w:r>
      <w:proofErr w:type="spellEnd"/>
      <w:r w:rsidRPr="001B5DF6">
        <w:rPr>
          <w:rFonts w:ascii="Times New Roman" w:hAnsi="Times New Roman" w:cs="Times New Roman"/>
          <w:bCs/>
          <w:sz w:val="24"/>
          <w:szCs w:val="24"/>
          <w:lang w:val="ru-RU"/>
        </w:rPr>
        <w:t xml:space="preserve"> на община </w:t>
      </w:r>
      <w:proofErr w:type="spellStart"/>
      <w:r w:rsidRPr="001B5DF6">
        <w:rPr>
          <w:rFonts w:ascii="Times New Roman" w:hAnsi="Times New Roman" w:cs="Times New Roman"/>
          <w:bCs/>
          <w:sz w:val="24"/>
          <w:szCs w:val="24"/>
          <w:lang w:val="ru-RU"/>
        </w:rPr>
        <w:t>Долни</w:t>
      </w:r>
      <w:proofErr w:type="spellEnd"/>
      <w:r w:rsidRPr="001B5DF6">
        <w:rPr>
          <w:rFonts w:ascii="Times New Roman" w:hAnsi="Times New Roman" w:cs="Times New Roman"/>
          <w:bCs/>
          <w:sz w:val="24"/>
          <w:szCs w:val="24"/>
          <w:lang w:val="ru-RU"/>
        </w:rPr>
        <w:t xml:space="preserve"> </w:t>
      </w:r>
      <w:proofErr w:type="spellStart"/>
      <w:r w:rsidRPr="001B5DF6">
        <w:rPr>
          <w:rFonts w:ascii="Times New Roman" w:hAnsi="Times New Roman" w:cs="Times New Roman"/>
          <w:bCs/>
          <w:sz w:val="24"/>
          <w:szCs w:val="24"/>
          <w:lang w:val="ru-RU"/>
        </w:rPr>
        <w:t>чифлик</w:t>
      </w:r>
      <w:proofErr w:type="spellEnd"/>
      <w:r w:rsidRPr="001B5DF6">
        <w:rPr>
          <w:rFonts w:ascii="Times New Roman" w:hAnsi="Times New Roman" w:cs="Times New Roman"/>
          <w:bCs/>
          <w:sz w:val="24"/>
          <w:szCs w:val="24"/>
          <w:lang w:val="ru-RU"/>
        </w:rPr>
        <w:t xml:space="preserve">, всяка с </w:t>
      </w:r>
      <w:proofErr w:type="spellStart"/>
      <w:r w:rsidRPr="001B5DF6">
        <w:rPr>
          <w:rFonts w:ascii="Times New Roman" w:hAnsi="Times New Roman" w:cs="Times New Roman"/>
          <w:bCs/>
          <w:sz w:val="24"/>
          <w:szCs w:val="24"/>
          <w:lang w:val="ru-RU"/>
        </w:rPr>
        <w:t>номинална</w:t>
      </w:r>
      <w:proofErr w:type="spellEnd"/>
      <w:r w:rsidRPr="001B5DF6">
        <w:rPr>
          <w:rFonts w:ascii="Times New Roman" w:hAnsi="Times New Roman" w:cs="Times New Roman"/>
          <w:bCs/>
          <w:sz w:val="24"/>
          <w:szCs w:val="24"/>
          <w:lang w:val="ru-RU"/>
        </w:rPr>
        <w:t xml:space="preserve">  </w:t>
      </w:r>
      <w:proofErr w:type="spellStart"/>
      <w:r w:rsidRPr="001B5DF6">
        <w:rPr>
          <w:rFonts w:ascii="Times New Roman" w:hAnsi="Times New Roman" w:cs="Times New Roman"/>
          <w:bCs/>
          <w:sz w:val="24"/>
          <w:szCs w:val="24"/>
          <w:lang w:val="ru-RU"/>
        </w:rPr>
        <w:t>стойност</w:t>
      </w:r>
      <w:proofErr w:type="spellEnd"/>
      <w:r w:rsidRPr="001B5DF6">
        <w:rPr>
          <w:rFonts w:ascii="Times New Roman" w:hAnsi="Times New Roman" w:cs="Times New Roman"/>
          <w:bCs/>
          <w:sz w:val="24"/>
          <w:szCs w:val="24"/>
          <w:lang w:val="ru-RU"/>
        </w:rPr>
        <w:t xml:space="preserve">  от 1 </w:t>
      </w:r>
      <w:r w:rsidRPr="001B5DF6">
        <w:rPr>
          <w:rFonts w:ascii="Times New Roman" w:hAnsi="Times New Roman" w:cs="Times New Roman"/>
          <w:bCs/>
          <w:sz w:val="24"/>
          <w:szCs w:val="24"/>
          <w:lang w:val="en-US"/>
        </w:rPr>
        <w:t>(</w:t>
      </w:r>
      <w:r w:rsidRPr="001B5DF6">
        <w:rPr>
          <w:rFonts w:ascii="Times New Roman" w:hAnsi="Times New Roman" w:cs="Times New Roman"/>
          <w:bCs/>
          <w:sz w:val="24"/>
          <w:szCs w:val="24"/>
        </w:rPr>
        <w:t>един</w:t>
      </w:r>
      <w:r w:rsidRPr="001B5DF6">
        <w:rPr>
          <w:rFonts w:ascii="Times New Roman" w:hAnsi="Times New Roman" w:cs="Times New Roman"/>
          <w:bCs/>
          <w:sz w:val="24"/>
          <w:szCs w:val="24"/>
          <w:lang w:val="en-US"/>
        </w:rPr>
        <w:t>)</w:t>
      </w:r>
      <w:r w:rsidRPr="001B5DF6">
        <w:rPr>
          <w:rFonts w:ascii="Times New Roman" w:hAnsi="Times New Roman" w:cs="Times New Roman"/>
          <w:bCs/>
          <w:sz w:val="24"/>
          <w:szCs w:val="24"/>
        </w:rPr>
        <w:t xml:space="preserve"> </w:t>
      </w:r>
      <w:proofErr w:type="spellStart"/>
      <w:r w:rsidRPr="001B5DF6">
        <w:rPr>
          <w:rFonts w:ascii="Times New Roman" w:hAnsi="Times New Roman" w:cs="Times New Roman"/>
          <w:bCs/>
          <w:sz w:val="24"/>
          <w:szCs w:val="24"/>
          <w:lang w:val="ru-RU"/>
        </w:rPr>
        <w:t>лв</w:t>
      </w:r>
      <w:proofErr w:type="spellEnd"/>
      <w:r w:rsidRPr="001B5DF6">
        <w:rPr>
          <w:rFonts w:ascii="Times New Roman" w:hAnsi="Times New Roman" w:cs="Times New Roman"/>
          <w:bCs/>
          <w:sz w:val="24"/>
          <w:szCs w:val="24"/>
          <w:lang w:val="ru-RU"/>
        </w:rPr>
        <w:t xml:space="preserve">,  </w:t>
      </w:r>
      <w:proofErr w:type="spellStart"/>
      <w:r w:rsidRPr="001B5DF6">
        <w:rPr>
          <w:rFonts w:ascii="Times New Roman" w:hAnsi="Times New Roman" w:cs="Times New Roman"/>
          <w:bCs/>
          <w:sz w:val="24"/>
          <w:szCs w:val="24"/>
          <w:lang w:val="ru-RU"/>
        </w:rPr>
        <w:t>представляващи</w:t>
      </w:r>
      <w:proofErr w:type="spellEnd"/>
      <w:r w:rsidRPr="001B5DF6">
        <w:rPr>
          <w:rFonts w:ascii="Times New Roman" w:hAnsi="Times New Roman" w:cs="Times New Roman"/>
          <w:bCs/>
          <w:sz w:val="24"/>
          <w:szCs w:val="24"/>
          <w:lang w:val="ru-RU"/>
        </w:rPr>
        <w:t xml:space="preserve"> 12.12 % от капитала на «Бункера» АД,</w:t>
      </w:r>
      <w:r w:rsidRPr="001B5DF6">
        <w:rPr>
          <w:rFonts w:ascii="Times New Roman" w:hAnsi="Times New Roman" w:cs="Times New Roman"/>
          <w:bCs/>
          <w:sz w:val="24"/>
          <w:szCs w:val="24"/>
          <w:lang w:val="en-GB"/>
        </w:rPr>
        <w:t xml:space="preserve"> </w:t>
      </w:r>
      <w:r w:rsidRPr="001B5DF6">
        <w:rPr>
          <w:rFonts w:ascii="Times New Roman" w:hAnsi="Times New Roman" w:cs="Times New Roman"/>
          <w:bCs/>
          <w:sz w:val="24"/>
          <w:szCs w:val="24"/>
          <w:lang w:val="ru-RU"/>
        </w:rPr>
        <w:t xml:space="preserve">ЕИК 200488594, </w:t>
      </w:r>
      <w:proofErr w:type="spellStart"/>
      <w:r w:rsidRPr="001B5DF6">
        <w:rPr>
          <w:rFonts w:ascii="Times New Roman" w:hAnsi="Times New Roman" w:cs="Times New Roman"/>
          <w:bCs/>
          <w:sz w:val="24"/>
          <w:szCs w:val="24"/>
          <w:lang w:val="ru-RU"/>
        </w:rPr>
        <w:t>със</w:t>
      </w:r>
      <w:proofErr w:type="spellEnd"/>
      <w:r w:rsidRPr="001B5DF6">
        <w:rPr>
          <w:rFonts w:ascii="Times New Roman" w:hAnsi="Times New Roman" w:cs="Times New Roman"/>
          <w:bCs/>
          <w:sz w:val="24"/>
          <w:szCs w:val="24"/>
          <w:lang w:val="ru-RU"/>
        </w:rPr>
        <w:t xml:space="preserve"> седалище и адрес на управление </w:t>
      </w:r>
      <w:proofErr w:type="spellStart"/>
      <w:r w:rsidRPr="001B5DF6">
        <w:rPr>
          <w:rFonts w:ascii="Times New Roman" w:hAnsi="Times New Roman" w:cs="Times New Roman"/>
          <w:bCs/>
          <w:sz w:val="24"/>
          <w:szCs w:val="24"/>
          <w:lang w:val="ru-RU"/>
        </w:rPr>
        <w:t>с.Гроздьово</w:t>
      </w:r>
      <w:proofErr w:type="spellEnd"/>
      <w:r w:rsidRPr="001B5DF6">
        <w:rPr>
          <w:rFonts w:ascii="Times New Roman" w:hAnsi="Times New Roman" w:cs="Times New Roman"/>
          <w:bCs/>
          <w:sz w:val="24"/>
          <w:szCs w:val="24"/>
          <w:lang w:val="ru-RU"/>
        </w:rPr>
        <w:t xml:space="preserve">, общ. </w:t>
      </w:r>
      <w:proofErr w:type="spellStart"/>
      <w:r w:rsidRPr="001B5DF6">
        <w:rPr>
          <w:rFonts w:ascii="Times New Roman" w:hAnsi="Times New Roman" w:cs="Times New Roman"/>
          <w:bCs/>
          <w:sz w:val="24"/>
          <w:szCs w:val="24"/>
          <w:lang w:val="ru-RU"/>
        </w:rPr>
        <w:t>Долни</w:t>
      </w:r>
      <w:proofErr w:type="spellEnd"/>
      <w:r w:rsidRPr="001B5DF6">
        <w:rPr>
          <w:rFonts w:ascii="Times New Roman" w:hAnsi="Times New Roman" w:cs="Times New Roman"/>
          <w:bCs/>
          <w:sz w:val="24"/>
          <w:szCs w:val="24"/>
          <w:lang w:val="ru-RU"/>
        </w:rPr>
        <w:t xml:space="preserve"> </w:t>
      </w:r>
      <w:proofErr w:type="spellStart"/>
      <w:r w:rsidRPr="001B5DF6">
        <w:rPr>
          <w:rFonts w:ascii="Times New Roman" w:hAnsi="Times New Roman" w:cs="Times New Roman"/>
          <w:bCs/>
          <w:sz w:val="24"/>
          <w:szCs w:val="24"/>
          <w:lang w:val="ru-RU"/>
        </w:rPr>
        <w:t>чифлик</w:t>
      </w:r>
      <w:proofErr w:type="spellEnd"/>
      <w:r w:rsidRPr="001B5DF6">
        <w:rPr>
          <w:rFonts w:ascii="Times New Roman" w:hAnsi="Times New Roman" w:cs="Times New Roman"/>
          <w:bCs/>
          <w:sz w:val="24"/>
          <w:szCs w:val="24"/>
          <w:lang w:val="ru-RU"/>
        </w:rPr>
        <w:t xml:space="preserve">, обл. Варна, </w:t>
      </w:r>
      <w:proofErr w:type="spellStart"/>
      <w:r w:rsidRPr="001B5DF6">
        <w:rPr>
          <w:rFonts w:ascii="Times New Roman" w:hAnsi="Times New Roman" w:cs="Times New Roman"/>
          <w:bCs/>
          <w:sz w:val="24"/>
          <w:szCs w:val="24"/>
          <w:lang w:val="ru-RU"/>
        </w:rPr>
        <w:t>бул</w:t>
      </w:r>
      <w:proofErr w:type="gramStart"/>
      <w:r w:rsidRPr="001B5DF6">
        <w:rPr>
          <w:rFonts w:ascii="Times New Roman" w:hAnsi="Times New Roman" w:cs="Times New Roman"/>
          <w:bCs/>
          <w:sz w:val="24"/>
          <w:szCs w:val="24"/>
          <w:lang w:val="ru-RU"/>
        </w:rPr>
        <w:t>.“</w:t>
      </w:r>
      <w:proofErr w:type="gramEnd"/>
      <w:r w:rsidRPr="001B5DF6">
        <w:rPr>
          <w:rFonts w:ascii="Times New Roman" w:hAnsi="Times New Roman" w:cs="Times New Roman"/>
          <w:bCs/>
          <w:sz w:val="24"/>
          <w:szCs w:val="24"/>
          <w:lang w:val="ru-RU"/>
        </w:rPr>
        <w:t>Владимир</w:t>
      </w:r>
      <w:proofErr w:type="spellEnd"/>
      <w:r w:rsidRPr="001B5DF6">
        <w:rPr>
          <w:rFonts w:ascii="Times New Roman" w:hAnsi="Times New Roman" w:cs="Times New Roman"/>
          <w:bCs/>
          <w:sz w:val="24"/>
          <w:szCs w:val="24"/>
          <w:lang w:val="ru-RU"/>
        </w:rPr>
        <w:t xml:space="preserve"> </w:t>
      </w:r>
      <w:proofErr w:type="spellStart"/>
      <w:r w:rsidRPr="001B5DF6">
        <w:rPr>
          <w:rFonts w:ascii="Times New Roman" w:hAnsi="Times New Roman" w:cs="Times New Roman"/>
          <w:bCs/>
          <w:sz w:val="24"/>
          <w:szCs w:val="24"/>
          <w:lang w:val="ru-RU"/>
        </w:rPr>
        <w:t>Илич</w:t>
      </w:r>
      <w:proofErr w:type="spellEnd"/>
      <w:r w:rsidRPr="001B5DF6">
        <w:rPr>
          <w:rFonts w:ascii="Times New Roman" w:hAnsi="Times New Roman" w:cs="Times New Roman"/>
          <w:bCs/>
          <w:sz w:val="24"/>
          <w:szCs w:val="24"/>
          <w:lang w:val="ru-RU"/>
        </w:rPr>
        <w:t xml:space="preserve"> Ленин“ №2.</w:t>
      </w:r>
    </w:p>
    <w:p w:rsidR="00B77954" w:rsidRPr="001B5DF6" w:rsidRDefault="00B77954" w:rsidP="00B77954">
      <w:pPr>
        <w:rPr>
          <w:rFonts w:ascii="Times New Roman" w:hAnsi="Times New Roman" w:cs="Times New Roman"/>
          <w:bCs/>
          <w:sz w:val="24"/>
          <w:szCs w:val="24"/>
          <w:u w:val="single"/>
        </w:rPr>
      </w:pPr>
      <w:r w:rsidRPr="001B5DF6">
        <w:rPr>
          <w:rFonts w:ascii="Times New Roman" w:hAnsi="Times New Roman" w:cs="Times New Roman"/>
          <w:bCs/>
          <w:sz w:val="24"/>
          <w:szCs w:val="24"/>
          <w:lang w:val="ru-RU"/>
        </w:rPr>
        <w:t>2.</w:t>
      </w:r>
      <w:r w:rsidRPr="001B5DF6">
        <w:rPr>
          <w:rFonts w:ascii="Times New Roman" w:hAnsi="Times New Roman" w:cs="Times New Roman"/>
          <w:bCs/>
          <w:sz w:val="24"/>
          <w:szCs w:val="24"/>
          <w:lang w:val="en-GB"/>
        </w:rPr>
        <w:t xml:space="preserve"> </w:t>
      </w:r>
      <w:r w:rsidRPr="001B5DF6">
        <w:rPr>
          <w:rFonts w:ascii="Times New Roman" w:hAnsi="Times New Roman" w:cs="Times New Roman"/>
          <w:bCs/>
          <w:sz w:val="24"/>
          <w:szCs w:val="24"/>
        </w:rPr>
        <w:t>Настоящото решение да</w:t>
      </w:r>
      <w:r w:rsidRPr="001B5DF6">
        <w:rPr>
          <w:rFonts w:ascii="Times New Roman" w:hAnsi="Times New Roman" w:cs="Times New Roman"/>
          <w:bCs/>
          <w:sz w:val="24"/>
          <w:szCs w:val="24"/>
          <w:lang w:val="en-GB"/>
        </w:rPr>
        <w:t> </w:t>
      </w:r>
      <w:proofErr w:type="spellStart"/>
      <w:r w:rsidRPr="001B5DF6">
        <w:rPr>
          <w:rFonts w:ascii="Times New Roman" w:hAnsi="Times New Roman" w:cs="Times New Roman"/>
          <w:bCs/>
          <w:sz w:val="24"/>
          <w:szCs w:val="24"/>
          <w:lang w:val="en-GB"/>
        </w:rPr>
        <w:t>се</w:t>
      </w:r>
      <w:proofErr w:type="spellEnd"/>
      <w:r w:rsidRPr="001B5DF6">
        <w:rPr>
          <w:rFonts w:ascii="Times New Roman" w:hAnsi="Times New Roman" w:cs="Times New Roman"/>
          <w:bCs/>
          <w:sz w:val="24"/>
          <w:szCs w:val="24"/>
          <w:lang w:val="en-GB"/>
        </w:rPr>
        <w:t xml:space="preserve"> </w:t>
      </w:r>
      <w:proofErr w:type="spellStart"/>
      <w:r w:rsidRPr="001B5DF6">
        <w:rPr>
          <w:rFonts w:ascii="Times New Roman" w:hAnsi="Times New Roman" w:cs="Times New Roman"/>
          <w:bCs/>
          <w:sz w:val="24"/>
          <w:szCs w:val="24"/>
          <w:lang w:val="en-GB"/>
        </w:rPr>
        <w:t>обнародва</w:t>
      </w:r>
      <w:proofErr w:type="spellEnd"/>
      <w:r w:rsidRPr="001B5DF6">
        <w:rPr>
          <w:rFonts w:ascii="Times New Roman" w:hAnsi="Times New Roman" w:cs="Times New Roman"/>
          <w:bCs/>
          <w:sz w:val="24"/>
          <w:szCs w:val="24"/>
          <w:lang w:val="en-GB"/>
        </w:rPr>
        <w:t xml:space="preserve"> в "</w:t>
      </w:r>
      <w:proofErr w:type="spellStart"/>
      <w:r w:rsidRPr="001B5DF6">
        <w:rPr>
          <w:rFonts w:ascii="Times New Roman" w:hAnsi="Times New Roman" w:cs="Times New Roman"/>
          <w:bCs/>
          <w:sz w:val="24"/>
          <w:szCs w:val="24"/>
          <w:lang w:val="en-GB"/>
        </w:rPr>
        <w:t>Държавен</w:t>
      </w:r>
      <w:proofErr w:type="spellEnd"/>
      <w:r w:rsidRPr="001B5DF6">
        <w:rPr>
          <w:rFonts w:ascii="Times New Roman" w:hAnsi="Times New Roman" w:cs="Times New Roman"/>
          <w:bCs/>
          <w:sz w:val="24"/>
          <w:szCs w:val="24"/>
          <w:lang w:val="en-GB"/>
        </w:rPr>
        <w:t xml:space="preserve"> </w:t>
      </w:r>
      <w:proofErr w:type="spellStart"/>
      <w:r w:rsidRPr="001B5DF6">
        <w:rPr>
          <w:rFonts w:ascii="Times New Roman" w:hAnsi="Times New Roman" w:cs="Times New Roman"/>
          <w:bCs/>
          <w:sz w:val="24"/>
          <w:szCs w:val="24"/>
          <w:lang w:val="en-GB"/>
        </w:rPr>
        <w:t>вестник</w:t>
      </w:r>
      <w:proofErr w:type="spellEnd"/>
      <w:r w:rsidRPr="001B5DF6">
        <w:rPr>
          <w:rFonts w:ascii="Times New Roman" w:hAnsi="Times New Roman" w:cs="Times New Roman"/>
          <w:bCs/>
          <w:sz w:val="24"/>
          <w:szCs w:val="24"/>
          <w:lang w:val="en-GB"/>
        </w:rPr>
        <w:t>" и</w:t>
      </w:r>
      <w:r w:rsidRPr="001B5DF6">
        <w:rPr>
          <w:rFonts w:ascii="Times New Roman" w:hAnsi="Times New Roman" w:cs="Times New Roman"/>
          <w:bCs/>
          <w:sz w:val="24"/>
          <w:szCs w:val="24"/>
        </w:rPr>
        <w:t xml:space="preserve"> да</w:t>
      </w:r>
      <w:r w:rsidRPr="001B5DF6">
        <w:rPr>
          <w:rFonts w:ascii="Times New Roman" w:hAnsi="Times New Roman" w:cs="Times New Roman"/>
          <w:bCs/>
          <w:sz w:val="24"/>
          <w:szCs w:val="24"/>
          <w:lang w:val="en-GB"/>
        </w:rPr>
        <w:t xml:space="preserve"> </w:t>
      </w:r>
      <w:proofErr w:type="spellStart"/>
      <w:r w:rsidRPr="001B5DF6">
        <w:rPr>
          <w:rFonts w:ascii="Times New Roman" w:hAnsi="Times New Roman" w:cs="Times New Roman"/>
          <w:bCs/>
          <w:sz w:val="24"/>
          <w:szCs w:val="24"/>
          <w:lang w:val="en-GB"/>
        </w:rPr>
        <w:t>се</w:t>
      </w:r>
      <w:proofErr w:type="spellEnd"/>
      <w:r w:rsidRPr="001B5DF6">
        <w:rPr>
          <w:rFonts w:ascii="Times New Roman" w:hAnsi="Times New Roman" w:cs="Times New Roman"/>
          <w:bCs/>
          <w:sz w:val="24"/>
          <w:szCs w:val="24"/>
          <w:lang w:val="en-GB"/>
        </w:rPr>
        <w:t xml:space="preserve"> </w:t>
      </w:r>
      <w:proofErr w:type="spellStart"/>
      <w:r w:rsidRPr="001B5DF6">
        <w:rPr>
          <w:rFonts w:ascii="Times New Roman" w:hAnsi="Times New Roman" w:cs="Times New Roman"/>
          <w:bCs/>
          <w:sz w:val="24"/>
          <w:szCs w:val="24"/>
          <w:lang w:val="en-GB"/>
        </w:rPr>
        <w:t>публикуват</w:t>
      </w:r>
      <w:proofErr w:type="spellEnd"/>
      <w:r w:rsidRPr="001B5DF6">
        <w:rPr>
          <w:rFonts w:ascii="Times New Roman" w:hAnsi="Times New Roman" w:cs="Times New Roman"/>
          <w:bCs/>
          <w:sz w:val="24"/>
          <w:szCs w:val="24"/>
          <w:lang w:val="en-GB"/>
        </w:rPr>
        <w:t xml:space="preserve"> </w:t>
      </w:r>
      <w:proofErr w:type="spellStart"/>
      <w:r w:rsidRPr="001B5DF6">
        <w:rPr>
          <w:rFonts w:ascii="Times New Roman" w:hAnsi="Times New Roman" w:cs="Times New Roman"/>
          <w:bCs/>
          <w:sz w:val="24"/>
          <w:szCs w:val="24"/>
          <w:lang w:val="en-GB"/>
        </w:rPr>
        <w:t>най-малко</w:t>
      </w:r>
      <w:proofErr w:type="spellEnd"/>
      <w:r w:rsidRPr="001B5DF6">
        <w:rPr>
          <w:rFonts w:ascii="Times New Roman" w:hAnsi="Times New Roman" w:cs="Times New Roman"/>
          <w:bCs/>
          <w:sz w:val="24"/>
          <w:szCs w:val="24"/>
          <w:lang w:val="en-GB"/>
        </w:rPr>
        <w:t xml:space="preserve"> в </w:t>
      </w:r>
      <w:proofErr w:type="spellStart"/>
      <w:r w:rsidRPr="001B5DF6">
        <w:rPr>
          <w:rFonts w:ascii="Times New Roman" w:hAnsi="Times New Roman" w:cs="Times New Roman"/>
          <w:bCs/>
          <w:sz w:val="24"/>
          <w:szCs w:val="24"/>
          <w:lang w:val="en-GB"/>
        </w:rPr>
        <w:t>два</w:t>
      </w:r>
      <w:proofErr w:type="spellEnd"/>
      <w:r w:rsidRPr="001B5DF6">
        <w:rPr>
          <w:rFonts w:ascii="Times New Roman" w:hAnsi="Times New Roman" w:cs="Times New Roman"/>
          <w:bCs/>
          <w:sz w:val="24"/>
          <w:szCs w:val="24"/>
          <w:lang w:val="en-GB"/>
        </w:rPr>
        <w:t xml:space="preserve"> </w:t>
      </w:r>
      <w:proofErr w:type="spellStart"/>
      <w:r w:rsidRPr="001B5DF6">
        <w:rPr>
          <w:rFonts w:ascii="Times New Roman" w:hAnsi="Times New Roman" w:cs="Times New Roman"/>
          <w:bCs/>
          <w:sz w:val="24"/>
          <w:szCs w:val="24"/>
          <w:lang w:val="en-GB"/>
        </w:rPr>
        <w:t>централни</w:t>
      </w:r>
      <w:proofErr w:type="spellEnd"/>
      <w:r w:rsidRPr="001B5DF6">
        <w:rPr>
          <w:rFonts w:ascii="Times New Roman" w:hAnsi="Times New Roman" w:cs="Times New Roman"/>
          <w:bCs/>
          <w:sz w:val="24"/>
          <w:szCs w:val="24"/>
          <w:lang w:val="en-GB"/>
        </w:rPr>
        <w:t xml:space="preserve"> </w:t>
      </w:r>
      <w:proofErr w:type="spellStart"/>
      <w:r w:rsidRPr="001B5DF6">
        <w:rPr>
          <w:rFonts w:ascii="Times New Roman" w:hAnsi="Times New Roman" w:cs="Times New Roman"/>
          <w:bCs/>
          <w:sz w:val="24"/>
          <w:szCs w:val="24"/>
          <w:lang w:val="en-GB"/>
        </w:rPr>
        <w:t>ежедневника</w:t>
      </w:r>
      <w:proofErr w:type="spellEnd"/>
      <w:r w:rsidRPr="001B5DF6">
        <w:rPr>
          <w:rFonts w:ascii="Times New Roman" w:hAnsi="Times New Roman" w:cs="Times New Roman"/>
          <w:bCs/>
          <w:sz w:val="24"/>
          <w:szCs w:val="24"/>
          <w:lang w:val="en-GB"/>
        </w:rPr>
        <w:t>.</w:t>
      </w:r>
    </w:p>
    <w:p w:rsidR="008218BA" w:rsidRPr="007161FF" w:rsidRDefault="008218BA" w:rsidP="008218BA">
      <w:pPr>
        <w:rPr>
          <w:rFonts w:ascii="Times New Roman" w:hAnsi="Times New Roman" w:cs="Times New Roman"/>
          <w:b/>
          <w:bCs/>
          <w:sz w:val="24"/>
          <w:szCs w:val="24"/>
          <w:lang w:val="en-US"/>
        </w:rPr>
      </w:pPr>
    </w:p>
    <w:p w:rsidR="00B77954" w:rsidRPr="00B77954" w:rsidRDefault="00B77954" w:rsidP="00B77954">
      <w:pPr>
        <w:rPr>
          <w:rFonts w:ascii="Times New Roman" w:hAnsi="Times New Roman" w:cs="Times New Roman"/>
          <w:b/>
          <w:bCs/>
          <w:sz w:val="24"/>
          <w:szCs w:val="24"/>
        </w:rPr>
      </w:pPr>
      <w:r w:rsidRPr="00B77954">
        <w:rPr>
          <w:rFonts w:ascii="Times New Roman" w:hAnsi="Times New Roman" w:cs="Times New Roman"/>
          <w:b/>
          <w:bCs/>
          <w:sz w:val="24"/>
          <w:szCs w:val="24"/>
        </w:rPr>
        <w:t>РЕШЕНИЕ № 323</w:t>
      </w:r>
    </w:p>
    <w:p w:rsidR="00B77954" w:rsidRPr="001B5DF6" w:rsidRDefault="00B77954" w:rsidP="00B77954">
      <w:pPr>
        <w:rPr>
          <w:rFonts w:ascii="Times New Roman" w:hAnsi="Times New Roman" w:cs="Times New Roman"/>
          <w:bCs/>
          <w:iCs/>
          <w:sz w:val="24"/>
          <w:szCs w:val="24"/>
        </w:rPr>
      </w:pPr>
      <w:r w:rsidRPr="001B5DF6">
        <w:rPr>
          <w:rFonts w:ascii="Times New Roman" w:hAnsi="Times New Roman" w:cs="Times New Roman"/>
          <w:bCs/>
          <w:sz w:val="24"/>
          <w:szCs w:val="24"/>
        </w:rPr>
        <w:t>На основание чл. 21, ал. 2 във връзка с чл. 21, ал. 1, т. 23 от Закона за местното самоуправление и местната администрация, чл.</w:t>
      </w:r>
      <w:r w:rsidRPr="001B5DF6">
        <w:rPr>
          <w:rFonts w:ascii="Times New Roman" w:hAnsi="Times New Roman" w:cs="Times New Roman"/>
          <w:bCs/>
          <w:sz w:val="24"/>
          <w:szCs w:val="24"/>
          <w:lang w:val="en-US"/>
        </w:rPr>
        <w:t xml:space="preserve"> </w:t>
      </w:r>
      <w:r w:rsidRPr="001B5DF6">
        <w:rPr>
          <w:rFonts w:ascii="Times New Roman" w:hAnsi="Times New Roman" w:cs="Times New Roman"/>
          <w:bCs/>
          <w:sz w:val="24"/>
          <w:szCs w:val="24"/>
        </w:rPr>
        <w:t xml:space="preserve">4, ал. 4 от Закона за приватизация и следприватизационен контрол, чл. 12, ал. 2 от </w:t>
      </w:r>
      <w:r w:rsidRPr="001B5DF6">
        <w:rPr>
          <w:rFonts w:ascii="Times New Roman" w:hAnsi="Times New Roman" w:cs="Times New Roman"/>
          <w:bCs/>
          <w:iCs/>
          <w:sz w:val="24"/>
          <w:szCs w:val="24"/>
        </w:rPr>
        <w:t xml:space="preserve">Наредбата </w:t>
      </w:r>
      <w:proofErr w:type="spellStart"/>
      <w:r w:rsidRPr="001B5DF6">
        <w:rPr>
          <w:rFonts w:ascii="Times New Roman" w:hAnsi="Times New Roman" w:cs="Times New Roman"/>
          <w:bCs/>
          <w:sz w:val="24"/>
          <w:szCs w:val="24"/>
          <w:lang w:val="en-GB"/>
        </w:rPr>
        <w:t>за</w:t>
      </w:r>
      <w:proofErr w:type="spellEnd"/>
      <w:r w:rsidRPr="001B5DF6">
        <w:rPr>
          <w:rFonts w:ascii="Times New Roman" w:hAnsi="Times New Roman" w:cs="Times New Roman"/>
          <w:bCs/>
          <w:sz w:val="24"/>
          <w:szCs w:val="24"/>
          <w:lang w:val="en-GB"/>
        </w:rPr>
        <w:t xml:space="preserve"> </w:t>
      </w:r>
      <w:proofErr w:type="spellStart"/>
      <w:r w:rsidRPr="001B5DF6">
        <w:rPr>
          <w:rFonts w:ascii="Times New Roman" w:hAnsi="Times New Roman" w:cs="Times New Roman"/>
          <w:bCs/>
          <w:sz w:val="24"/>
          <w:szCs w:val="24"/>
          <w:lang w:val="en-GB"/>
        </w:rPr>
        <w:t>анализите</w:t>
      </w:r>
      <w:proofErr w:type="spellEnd"/>
      <w:r w:rsidRPr="001B5DF6">
        <w:rPr>
          <w:rFonts w:ascii="Times New Roman" w:hAnsi="Times New Roman" w:cs="Times New Roman"/>
          <w:bCs/>
          <w:sz w:val="24"/>
          <w:szCs w:val="24"/>
          <w:lang w:val="en-GB"/>
        </w:rPr>
        <w:t xml:space="preserve"> </w:t>
      </w:r>
      <w:proofErr w:type="spellStart"/>
      <w:r w:rsidRPr="001B5DF6">
        <w:rPr>
          <w:rFonts w:ascii="Times New Roman" w:hAnsi="Times New Roman" w:cs="Times New Roman"/>
          <w:bCs/>
          <w:sz w:val="24"/>
          <w:szCs w:val="24"/>
          <w:lang w:val="en-GB"/>
        </w:rPr>
        <w:t>на</w:t>
      </w:r>
      <w:proofErr w:type="spellEnd"/>
      <w:r w:rsidRPr="001B5DF6">
        <w:rPr>
          <w:rFonts w:ascii="Times New Roman" w:hAnsi="Times New Roman" w:cs="Times New Roman"/>
          <w:bCs/>
          <w:sz w:val="24"/>
          <w:szCs w:val="24"/>
          <w:lang w:val="en-GB"/>
        </w:rPr>
        <w:t xml:space="preserve"> </w:t>
      </w:r>
      <w:proofErr w:type="spellStart"/>
      <w:r w:rsidRPr="001B5DF6">
        <w:rPr>
          <w:rFonts w:ascii="Times New Roman" w:hAnsi="Times New Roman" w:cs="Times New Roman"/>
          <w:bCs/>
          <w:sz w:val="24"/>
          <w:szCs w:val="24"/>
          <w:lang w:val="en-GB"/>
        </w:rPr>
        <w:t>правното</w:t>
      </w:r>
      <w:proofErr w:type="spellEnd"/>
      <w:r w:rsidRPr="001B5DF6">
        <w:rPr>
          <w:rFonts w:ascii="Times New Roman" w:hAnsi="Times New Roman" w:cs="Times New Roman"/>
          <w:bCs/>
          <w:sz w:val="24"/>
          <w:szCs w:val="24"/>
          <w:lang w:val="en-GB"/>
        </w:rPr>
        <w:t xml:space="preserve"> </w:t>
      </w:r>
      <w:proofErr w:type="spellStart"/>
      <w:r w:rsidRPr="001B5DF6">
        <w:rPr>
          <w:rFonts w:ascii="Times New Roman" w:hAnsi="Times New Roman" w:cs="Times New Roman"/>
          <w:bCs/>
          <w:sz w:val="24"/>
          <w:szCs w:val="24"/>
          <w:lang w:val="en-GB"/>
        </w:rPr>
        <w:t>състояние</w:t>
      </w:r>
      <w:proofErr w:type="spellEnd"/>
      <w:r w:rsidRPr="001B5DF6">
        <w:rPr>
          <w:rFonts w:ascii="Times New Roman" w:hAnsi="Times New Roman" w:cs="Times New Roman"/>
          <w:bCs/>
          <w:sz w:val="24"/>
          <w:szCs w:val="24"/>
          <w:lang w:val="en-GB"/>
        </w:rPr>
        <w:t xml:space="preserve"> и </w:t>
      </w:r>
      <w:proofErr w:type="spellStart"/>
      <w:r w:rsidRPr="001B5DF6">
        <w:rPr>
          <w:rFonts w:ascii="Times New Roman" w:hAnsi="Times New Roman" w:cs="Times New Roman"/>
          <w:bCs/>
          <w:sz w:val="24"/>
          <w:szCs w:val="24"/>
          <w:lang w:val="en-GB"/>
        </w:rPr>
        <w:t>приватизационните</w:t>
      </w:r>
      <w:proofErr w:type="spellEnd"/>
      <w:r w:rsidRPr="001B5DF6">
        <w:rPr>
          <w:rFonts w:ascii="Times New Roman" w:hAnsi="Times New Roman" w:cs="Times New Roman"/>
          <w:bCs/>
          <w:sz w:val="24"/>
          <w:szCs w:val="24"/>
          <w:lang w:val="en-GB"/>
        </w:rPr>
        <w:t xml:space="preserve"> </w:t>
      </w:r>
      <w:proofErr w:type="spellStart"/>
      <w:r w:rsidRPr="001B5DF6">
        <w:rPr>
          <w:rFonts w:ascii="Times New Roman" w:hAnsi="Times New Roman" w:cs="Times New Roman"/>
          <w:bCs/>
          <w:sz w:val="24"/>
          <w:szCs w:val="24"/>
          <w:lang w:val="en-GB"/>
        </w:rPr>
        <w:t>оценки</w:t>
      </w:r>
      <w:proofErr w:type="spellEnd"/>
      <w:r w:rsidRPr="001B5DF6">
        <w:rPr>
          <w:rFonts w:ascii="Times New Roman" w:hAnsi="Times New Roman" w:cs="Times New Roman"/>
          <w:bCs/>
          <w:sz w:val="24"/>
          <w:szCs w:val="24"/>
        </w:rPr>
        <w:t xml:space="preserve">, </w:t>
      </w:r>
      <w:r w:rsidRPr="001B5DF6">
        <w:rPr>
          <w:rFonts w:ascii="Times New Roman" w:hAnsi="Times New Roman" w:cs="Times New Roman"/>
          <w:bCs/>
          <w:iCs/>
          <w:sz w:val="24"/>
          <w:szCs w:val="24"/>
        </w:rPr>
        <w:t>чл. 6, ал.1 от Наредба за задължителната информация, предоставяна на лицата, заявили интерес за участие в приватизацията по закона за приватизация и следприватизационен контрол, и за документите и сведенията, представляващи служебна тайна</w:t>
      </w:r>
    </w:p>
    <w:p w:rsidR="00B77954" w:rsidRPr="001B5DF6" w:rsidRDefault="00B77954" w:rsidP="00B77954">
      <w:pPr>
        <w:numPr>
          <w:ilvl w:val="0"/>
          <w:numId w:val="48"/>
        </w:numPr>
        <w:rPr>
          <w:rFonts w:ascii="Times New Roman" w:hAnsi="Times New Roman" w:cs="Times New Roman"/>
          <w:bCs/>
          <w:iCs/>
          <w:sz w:val="24"/>
          <w:szCs w:val="24"/>
        </w:rPr>
      </w:pPr>
      <w:r w:rsidRPr="001B5DF6">
        <w:rPr>
          <w:rFonts w:ascii="Times New Roman" w:hAnsi="Times New Roman" w:cs="Times New Roman"/>
          <w:bCs/>
          <w:sz w:val="24"/>
          <w:szCs w:val="24"/>
        </w:rPr>
        <w:lastRenderedPageBreak/>
        <w:t xml:space="preserve">Приема изготвената от </w:t>
      </w:r>
      <w:proofErr w:type="spellStart"/>
      <w:r w:rsidRPr="001B5DF6">
        <w:rPr>
          <w:rFonts w:ascii="Times New Roman" w:hAnsi="Times New Roman" w:cs="Times New Roman"/>
          <w:bCs/>
          <w:sz w:val="24"/>
          <w:szCs w:val="24"/>
        </w:rPr>
        <w:t>оценителско</w:t>
      </w:r>
      <w:proofErr w:type="spellEnd"/>
      <w:r w:rsidRPr="001B5DF6">
        <w:rPr>
          <w:rFonts w:ascii="Times New Roman" w:hAnsi="Times New Roman" w:cs="Times New Roman"/>
          <w:bCs/>
          <w:sz w:val="24"/>
          <w:szCs w:val="24"/>
        </w:rPr>
        <w:t xml:space="preserve"> предприятие "ФОРУМ" ЕООД с ЕИК 103171527, приватизационна оценка на п</w:t>
      </w:r>
      <w:proofErr w:type="spellStart"/>
      <w:r w:rsidRPr="001B5DF6">
        <w:rPr>
          <w:rFonts w:ascii="Times New Roman" w:hAnsi="Times New Roman" w:cs="Times New Roman"/>
          <w:bCs/>
          <w:sz w:val="24"/>
          <w:szCs w:val="24"/>
          <w:lang w:val="en-GB"/>
        </w:rPr>
        <w:t>азарната</w:t>
      </w:r>
      <w:proofErr w:type="spellEnd"/>
      <w:r w:rsidRPr="001B5DF6">
        <w:rPr>
          <w:rFonts w:ascii="Times New Roman" w:hAnsi="Times New Roman" w:cs="Times New Roman"/>
          <w:bCs/>
          <w:sz w:val="24"/>
          <w:szCs w:val="24"/>
          <w:lang w:val="en-GB"/>
        </w:rPr>
        <w:t xml:space="preserve"> </w:t>
      </w:r>
      <w:proofErr w:type="spellStart"/>
      <w:r w:rsidRPr="001B5DF6">
        <w:rPr>
          <w:rFonts w:ascii="Times New Roman" w:hAnsi="Times New Roman" w:cs="Times New Roman"/>
          <w:bCs/>
          <w:sz w:val="24"/>
          <w:szCs w:val="24"/>
          <w:lang w:val="en-GB"/>
        </w:rPr>
        <w:t>стойност</w:t>
      </w:r>
      <w:proofErr w:type="spellEnd"/>
      <w:r w:rsidRPr="001B5DF6">
        <w:rPr>
          <w:rFonts w:ascii="Times New Roman" w:hAnsi="Times New Roman" w:cs="Times New Roman"/>
          <w:bCs/>
          <w:sz w:val="24"/>
          <w:szCs w:val="24"/>
          <w:lang w:val="en-GB"/>
        </w:rPr>
        <w:t xml:space="preserve"> </w:t>
      </w:r>
      <w:proofErr w:type="spellStart"/>
      <w:r w:rsidRPr="001B5DF6">
        <w:rPr>
          <w:rFonts w:ascii="Times New Roman" w:hAnsi="Times New Roman" w:cs="Times New Roman"/>
          <w:bCs/>
          <w:sz w:val="24"/>
          <w:szCs w:val="24"/>
          <w:lang w:val="en-GB"/>
        </w:rPr>
        <w:t>на</w:t>
      </w:r>
      <w:proofErr w:type="spellEnd"/>
      <w:r w:rsidRPr="001B5DF6">
        <w:rPr>
          <w:rFonts w:ascii="Times New Roman" w:hAnsi="Times New Roman" w:cs="Times New Roman"/>
          <w:bCs/>
          <w:sz w:val="24"/>
          <w:szCs w:val="24"/>
          <w:lang w:val="en-GB"/>
        </w:rPr>
        <w:t xml:space="preserve"> 12,12%</w:t>
      </w:r>
      <w:r w:rsidRPr="001B5DF6">
        <w:rPr>
          <w:rFonts w:ascii="Times New Roman" w:hAnsi="Times New Roman" w:cs="Times New Roman"/>
          <w:bCs/>
          <w:sz w:val="24"/>
          <w:szCs w:val="24"/>
        </w:rPr>
        <w:t xml:space="preserve"> дял, собственост на община Долни чифлик</w:t>
      </w:r>
      <w:r w:rsidRPr="001B5DF6">
        <w:rPr>
          <w:rFonts w:ascii="Times New Roman" w:hAnsi="Times New Roman" w:cs="Times New Roman"/>
          <w:bCs/>
          <w:sz w:val="24"/>
          <w:szCs w:val="24"/>
          <w:lang w:val="en-GB"/>
        </w:rPr>
        <w:t xml:space="preserve"> в </w:t>
      </w:r>
      <w:r w:rsidRPr="001B5DF6">
        <w:rPr>
          <w:rFonts w:ascii="Times New Roman" w:hAnsi="Times New Roman" w:cs="Times New Roman"/>
          <w:bCs/>
          <w:sz w:val="24"/>
          <w:szCs w:val="24"/>
        </w:rPr>
        <w:t>търговско дружество</w:t>
      </w:r>
      <w:r w:rsidRPr="001B5DF6">
        <w:rPr>
          <w:rFonts w:ascii="Times New Roman" w:hAnsi="Times New Roman" w:cs="Times New Roman"/>
          <w:bCs/>
          <w:sz w:val="24"/>
          <w:szCs w:val="24"/>
          <w:lang w:val="en-US"/>
        </w:rPr>
        <w:t xml:space="preserve"> </w:t>
      </w:r>
      <w:r w:rsidRPr="001B5DF6">
        <w:rPr>
          <w:rFonts w:ascii="Times New Roman" w:hAnsi="Times New Roman" w:cs="Times New Roman"/>
          <w:bCs/>
          <w:sz w:val="24"/>
          <w:szCs w:val="24"/>
          <w:lang w:val="ru-RU"/>
        </w:rPr>
        <w:t xml:space="preserve">„Бункера“ АД, ЕИК 200488594, </w:t>
      </w:r>
      <w:proofErr w:type="spellStart"/>
      <w:r w:rsidRPr="001B5DF6">
        <w:rPr>
          <w:rFonts w:ascii="Times New Roman" w:hAnsi="Times New Roman" w:cs="Times New Roman"/>
          <w:bCs/>
          <w:sz w:val="24"/>
          <w:szCs w:val="24"/>
          <w:lang w:val="ru-RU"/>
        </w:rPr>
        <w:t>със</w:t>
      </w:r>
      <w:proofErr w:type="spellEnd"/>
      <w:r w:rsidRPr="001B5DF6">
        <w:rPr>
          <w:rFonts w:ascii="Times New Roman" w:hAnsi="Times New Roman" w:cs="Times New Roman"/>
          <w:bCs/>
          <w:sz w:val="24"/>
          <w:szCs w:val="24"/>
          <w:lang w:val="ru-RU"/>
        </w:rPr>
        <w:t xml:space="preserve"> седалище и адрес на управление с. </w:t>
      </w:r>
      <w:proofErr w:type="spellStart"/>
      <w:r w:rsidRPr="001B5DF6">
        <w:rPr>
          <w:rFonts w:ascii="Times New Roman" w:hAnsi="Times New Roman" w:cs="Times New Roman"/>
          <w:bCs/>
          <w:sz w:val="24"/>
          <w:szCs w:val="24"/>
          <w:lang w:val="ru-RU"/>
        </w:rPr>
        <w:t>Гроздьово</w:t>
      </w:r>
      <w:proofErr w:type="spellEnd"/>
      <w:r w:rsidRPr="001B5DF6">
        <w:rPr>
          <w:rFonts w:ascii="Times New Roman" w:hAnsi="Times New Roman" w:cs="Times New Roman"/>
          <w:bCs/>
          <w:sz w:val="24"/>
          <w:szCs w:val="24"/>
          <w:lang w:val="ru-RU"/>
        </w:rPr>
        <w:t xml:space="preserve">, общ. </w:t>
      </w:r>
      <w:proofErr w:type="spellStart"/>
      <w:r w:rsidRPr="001B5DF6">
        <w:rPr>
          <w:rFonts w:ascii="Times New Roman" w:hAnsi="Times New Roman" w:cs="Times New Roman"/>
          <w:bCs/>
          <w:sz w:val="24"/>
          <w:szCs w:val="24"/>
          <w:lang w:val="ru-RU"/>
        </w:rPr>
        <w:t>Долни</w:t>
      </w:r>
      <w:proofErr w:type="spellEnd"/>
      <w:r w:rsidRPr="001B5DF6">
        <w:rPr>
          <w:rFonts w:ascii="Times New Roman" w:hAnsi="Times New Roman" w:cs="Times New Roman"/>
          <w:bCs/>
          <w:sz w:val="24"/>
          <w:szCs w:val="24"/>
          <w:lang w:val="ru-RU"/>
        </w:rPr>
        <w:t xml:space="preserve"> </w:t>
      </w:r>
      <w:proofErr w:type="spellStart"/>
      <w:r w:rsidRPr="001B5DF6">
        <w:rPr>
          <w:rFonts w:ascii="Times New Roman" w:hAnsi="Times New Roman" w:cs="Times New Roman"/>
          <w:bCs/>
          <w:sz w:val="24"/>
          <w:szCs w:val="24"/>
          <w:lang w:val="ru-RU"/>
        </w:rPr>
        <w:t>чифлик</w:t>
      </w:r>
      <w:proofErr w:type="spellEnd"/>
      <w:r w:rsidRPr="001B5DF6">
        <w:rPr>
          <w:rFonts w:ascii="Times New Roman" w:hAnsi="Times New Roman" w:cs="Times New Roman"/>
          <w:bCs/>
          <w:sz w:val="24"/>
          <w:szCs w:val="24"/>
          <w:lang w:val="ru-RU"/>
        </w:rPr>
        <w:t xml:space="preserve">, обл. Варна, бул. “Владимир </w:t>
      </w:r>
      <w:proofErr w:type="spellStart"/>
      <w:r w:rsidRPr="001B5DF6">
        <w:rPr>
          <w:rFonts w:ascii="Times New Roman" w:hAnsi="Times New Roman" w:cs="Times New Roman"/>
          <w:bCs/>
          <w:sz w:val="24"/>
          <w:szCs w:val="24"/>
          <w:lang w:val="ru-RU"/>
        </w:rPr>
        <w:t>Илич</w:t>
      </w:r>
      <w:proofErr w:type="spellEnd"/>
      <w:r w:rsidRPr="001B5DF6">
        <w:rPr>
          <w:rFonts w:ascii="Times New Roman" w:hAnsi="Times New Roman" w:cs="Times New Roman"/>
          <w:bCs/>
          <w:sz w:val="24"/>
          <w:szCs w:val="24"/>
          <w:lang w:val="ru-RU"/>
        </w:rPr>
        <w:t xml:space="preserve"> Ленин“ №2 в размер на 171.000 </w:t>
      </w:r>
      <w:r w:rsidRPr="001B5DF6">
        <w:rPr>
          <w:rFonts w:ascii="Times New Roman" w:hAnsi="Times New Roman" w:cs="Times New Roman"/>
          <w:bCs/>
          <w:sz w:val="24"/>
          <w:szCs w:val="24"/>
          <w:lang w:val="en-US"/>
        </w:rPr>
        <w:t>(</w:t>
      </w:r>
      <w:r w:rsidRPr="001B5DF6">
        <w:rPr>
          <w:rFonts w:ascii="Times New Roman" w:hAnsi="Times New Roman" w:cs="Times New Roman"/>
          <w:bCs/>
          <w:sz w:val="24"/>
          <w:szCs w:val="24"/>
        </w:rPr>
        <w:t xml:space="preserve">сто </w:t>
      </w:r>
      <w:proofErr w:type="spellStart"/>
      <w:r w:rsidRPr="001B5DF6">
        <w:rPr>
          <w:rFonts w:ascii="Times New Roman" w:hAnsi="Times New Roman" w:cs="Times New Roman"/>
          <w:bCs/>
          <w:sz w:val="24"/>
          <w:szCs w:val="24"/>
        </w:rPr>
        <w:t>седемедесет</w:t>
      </w:r>
      <w:proofErr w:type="spellEnd"/>
      <w:r w:rsidRPr="001B5DF6">
        <w:rPr>
          <w:rFonts w:ascii="Times New Roman" w:hAnsi="Times New Roman" w:cs="Times New Roman"/>
          <w:bCs/>
          <w:sz w:val="24"/>
          <w:szCs w:val="24"/>
        </w:rPr>
        <w:t xml:space="preserve"> и една хиляди</w:t>
      </w:r>
      <w:r w:rsidRPr="001B5DF6">
        <w:rPr>
          <w:rFonts w:ascii="Times New Roman" w:hAnsi="Times New Roman" w:cs="Times New Roman"/>
          <w:bCs/>
          <w:sz w:val="24"/>
          <w:szCs w:val="24"/>
          <w:lang w:val="en-US"/>
        </w:rPr>
        <w:t>)</w:t>
      </w:r>
      <w:r w:rsidRPr="001B5DF6">
        <w:rPr>
          <w:rFonts w:ascii="Times New Roman" w:hAnsi="Times New Roman" w:cs="Times New Roman"/>
          <w:bCs/>
          <w:sz w:val="24"/>
          <w:szCs w:val="24"/>
        </w:rPr>
        <w:t xml:space="preserve"> лв.</w:t>
      </w:r>
    </w:p>
    <w:p w:rsidR="00B77954" w:rsidRPr="001B5DF6" w:rsidRDefault="00B77954" w:rsidP="00B77954">
      <w:pPr>
        <w:numPr>
          <w:ilvl w:val="0"/>
          <w:numId w:val="48"/>
        </w:numPr>
        <w:rPr>
          <w:rFonts w:ascii="Times New Roman" w:hAnsi="Times New Roman" w:cs="Times New Roman"/>
          <w:bCs/>
          <w:iCs/>
          <w:sz w:val="24"/>
          <w:szCs w:val="24"/>
        </w:rPr>
      </w:pPr>
      <w:proofErr w:type="spellStart"/>
      <w:r w:rsidRPr="001B5DF6">
        <w:rPr>
          <w:rFonts w:ascii="Times New Roman" w:hAnsi="Times New Roman" w:cs="Times New Roman"/>
          <w:bCs/>
          <w:sz w:val="24"/>
          <w:szCs w:val="24"/>
          <w:lang w:val="ru-RU"/>
        </w:rPr>
        <w:t>Утвърждава</w:t>
      </w:r>
      <w:proofErr w:type="spellEnd"/>
      <w:r w:rsidRPr="001B5DF6">
        <w:rPr>
          <w:rFonts w:ascii="Times New Roman" w:hAnsi="Times New Roman" w:cs="Times New Roman"/>
          <w:bCs/>
          <w:sz w:val="24"/>
          <w:szCs w:val="24"/>
          <w:lang w:val="ru-RU"/>
        </w:rPr>
        <w:t xml:space="preserve"> </w:t>
      </w:r>
      <w:proofErr w:type="spellStart"/>
      <w:r w:rsidRPr="001B5DF6">
        <w:rPr>
          <w:rFonts w:ascii="Times New Roman" w:hAnsi="Times New Roman" w:cs="Times New Roman"/>
          <w:bCs/>
          <w:sz w:val="24"/>
          <w:szCs w:val="24"/>
          <w:lang w:val="ru-RU"/>
        </w:rPr>
        <w:t>изготвения</w:t>
      </w:r>
      <w:proofErr w:type="spellEnd"/>
      <w:r w:rsidRPr="001B5DF6">
        <w:rPr>
          <w:rFonts w:ascii="Times New Roman" w:hAnsi="Times New Roman" w:cs="Times New Roman"/>
          <w:bCs/>
          <w:sz w:val="24"/>
          <w:szCs w:val="24"/>
        </w:rPr>
        <w:t xml:space="preserve"> от </w:t>
      </w:r>
      <w:proofErr w:type="spellStart"/>
      <w:r w:rsidRPr="001B5DF6">
        <w:rPr>
          <w:rFonts w:ascii="Times New Roman" w:hAnsi="Times New Roman" w:cs="Times New Roman"/>
          <w:bCs/>
          <w:sz w:val="24"/>
          <w:szCs w:val="24"/>
        </w:rPr>
        <w:t>оценителско</w:t>
      </w:r>
      <w:proofErr w:type="spellEnd"/>
      <w:r w:rsidRPr="001B5DF6">
        <w:rPr>
          <w:rFonts w:ascii="Times New Roman" w:hAnsi="Times New Roman" w:cs="Times New Roman"/>
          <w:bCs/>
          <w:sz w:val="24"/>
          <w:szCs w:val="24"/>
        </w:rPr>
        <w:t xml:space="preserve"> предприятие "ФОРУМ" ЕООД с ЕИК 103171527</w:t>
      </w:r>
      <w:r w:rsidRPr="001B5DF6">
        <w:rPr>
          <w:rFonts w:ascii="Times New Roman" w:hAnsi="Times New Roman" w:cs="Times New Roman"/>
          <w:bCs/>
          <w:sz w:val="24"/>
          <w:szCs w:val="24"/>
          <w:lang w:val="ru-RU"/>
        </w:rPr>
        <w:t xml:space="preserve"> </w:t>
      </w:r>
      <w:proofErr w:type="spellStart"/>
      <w:r w:rsidRPr="001B5DF6">
        <w:rPr>
          <w:rFonts w:ascii="Times New Roman" w:hAnsi="Times New Roman" w:cs="Times New Roman"/>
          <w:bCs/>
          <w:sz w:val="24"/>
          <w:szCs w:val="24"/>
          <w:lang w:val="ru-RU"/>
        </w:rPr>
        <w:t>информационен</w:t>
      </w:r>
      <w:proofErr w:type="spellEnd"/>
      <w:r w:rsidRPr="001B5DF6">
        <w:rPr>
          <w:rFonts w:ascii="Times New Roman" w:hAnsi="Times New Roman" w:cs="Times New Roman"/>
          <w:bCs/>
          <w:sz w:val="24"/>
          <w:szCs w:val="24"/>
          <w:lang w:val="ru-RU"/>
        </w:rPr>
        <w:t xml:space="preserve"> меморандум </w:t>
      </w:r>
      <w:proofErr w:type="spellStart"/>
      <w:r w:rsidRPr="001B5DF6">
        <w:rPr>
          <w:rFonts w:ascii="Times New Roman" w:hAnsi="Times New Roman" w:cs="Times New Roman"/>
          <w:bCs/>
          <w:sz w:val="24"/>
          <w:szCs w:val="24"/>
          <w:lang w:val="ru-RU"/>
        </w:rPr>
        <w:t>относно</w:t>
      </w:r>
      <w:proofErr w:type="spellEnd"/>
      <w:r w:rsidRPr="001B5DF6">
        <w:rPr>
          <w:rFonts w:ascii="Times New Roman" w:hAnsi="Times New Roman" w:cs="Times New Roman"/>
          <w:bCs/>
          <w:sz w:val="24"/>
          <w:szCs w:val="24"/>
          <w:lang w:val="ru-RU"/>
        </w:rPr>
        <w:t xml:space="preserve"> </w:t>
      </w:r>
      <w:proofErr w:type="spellStart"/>
      <w:r w:rsidRPr="001B5DF6">
        <w:rPr>
          <w:rFonts w:ascii="Times New Roman" w:hAnsi="Times New Roman" w:cs="Times New Roman"/>
          <w:bCs/>
          <w:sz w:val="24"/>
          <w:szCs w:val="24"/>
          <w:lang w:val="ru-RU"/>
        </w:rPr>
        <w:t>търговско</w:t>
      </w:r>
      <w:proofErr w:type="spellEnd"/>
      <w:r w:rsidRPr="001B5DF6">
        <w:rPr>
          <w:rFonts w:ascii="Times New Roman" w:hAnsi="Times New Roman" w:cs="Times New Roman"/>
          <w:bCs/>
          <w:sz w:val="24"/>
          <w:szCs w:val="24"/>
          <w:lang w:val="ru-RU"/>
        </w:rPr>
        <w:t xml:space="preserve"> дружество </w:t>
      </w:r>
      <w:r w:rsidRPr="001B5DF6">
        <w:rPr>
          <w:rFonts w:ascii="Times New Roman" w:hAnsi="Times New Roman" w:cs="Times New Roman"/>
          <w:bCs/>
          <w:sz w:val="24"/>
          <w:szCs w:val="24"/>
        </w:rPr>
        <w:t xml:space="preserve"> «Бункера» АД, ЕИК 200488594, със седалище и адрес на управление с. Гроздьово, общ. Долни чифлик, </w:t>
      </w:r>
      <w:proofErr w:type="spellStart"/>
      <w:r w:rsidRPr="001B5DF6">
        <w:rPr>
          <w:rFonts w:ascii="Times New Roman" w:hAnsi="Times New Roman" w:cs="Times New Roman"/>
          <w:bCs/>
          <w:sz w:val="24"/>
          <w:szCs w:val="24"/>
        </w:rPr>
        <w:t>обл</w:t>
      </w:r>
      <w:proofErr w:type="spellEnd"/>
      <w:r w:rsidRPr="001B5DF6">
        <w:rPr>
          <w:rFonts w:ascii="Times New Roman" w:hAnsi="Times New Roman" w:cs="Times New Roman"/>
          <w:bCs/>
          <w:sz w:val="24"/>
          <w:szCs w:val="24"/>
        </w:rPr>
        <w:t>. Варна, бул.“Владимир Илич Ленин“ № 2.</w:t>
      </w:r>
    </w:p>
    <w:p w:rsidR="00B12EFA" w:rsidRPr="008218BA" w:rsidRDefault="00B12EFA" w:rsidP="000D3798">
      <w:pPr>
        <w:rPr>
          <w:rFonts w:ascii="Times New Roman" w:hAnsi="Times New Roman" w:cs="Times New Roman"/>
          <w:sz w:val="24"/>
          <w:szCs w:val="24"/>
        </w:rPr>
      </w:pPr>
    </w:p>
    <w:p w:rsidR="00B77954" w:rsidRPr="00B77954" w:rsidRDefault="00B77954" w:rsidP="00B77954">
      <w:pPr>
        <w:rPr>
          <w:rFonts w:ascii="Times New Roman" w:hAnsi="Times New Roman" w:cs="Times New Roman"/>
          <w:b/>
          <w:bCs/>
          <w:sz w:val="24"/>
          <w:szCs w:val="24"/>
        </w:rPr>
      </w:pPr>
      <w:r w:rsidRPr="00B77954">
        <w:rPr>
          <w:rFonts w:ascii="Times New Roman" w:hAnsi="Times New Roman" w:cs="Times New Roman"/>
          <w:b/>
          <w:bCs/>
          <w:sz w:val="24"/>
          <w:szCs w:val="24"/>
        </w:rPr>
        <w:t>РЕШЕНИЕ № 324</w:t>
      </w:r>
    </w:p>
    <w:p w:rsidR="00B77954" w:rsidRPr="001B5DF6" w:rsidRDefault="00B77954" w:rsidP="00B77954">
      <w:pPr>
        <w:rPr>
          <w:rFonts w:ascii="Times New Roman" w:hAnsi="Times New Roman" w:cs="Times New Roman"/>
          <w:bCs/>
          <w:sz w:val="24"/>
          <w:szCs w:val="24"/>
        </w:rPr>
      </w:pPr>
      <w:r w:rsidRPr="001B5DF6">
        <w:rPr>
          <w:rFonts w:ascii="Times New Roman" w:hAnsi="Times New Roman" w:cs="Times New Roman"/>
          <w:bCs/>
          <w:sz w:val="24"/>
          <w:szCs w:val="24"/>
          <w:lang w:val="ru-RU"/>
        </w:rPr>
        <w:t>1.На основани</w:t>
      </w:r>
      <w:proofErr w:type="gramStart"/>
      <w:r w:rsidRPr="001B5DF6">
        <w:rPr>
          <w:rFonts w:ascii="Times New Roman" w:hAnsi="Times New Roman" w:cs="Times New Roman"/>
          <w:bCs/>
          <w:sz w:val="24"/>
          <w:szCs w:val="24"/>
          <w:lang w:val="ru-RU"/>
        </w:rPr>
        <w:t>е</w:t>
      </w:r>
      <w:proofErr w:type="gramEnd"/>
      <w:r w:rsidRPr="001B5DF6">
        <w:rPr>
          <w:rFonts w:ascii="Times New Roman" w:hAnsi="Times New Roman" w:cs="Times New Roman"/>
          <w:bCs/>
          <w:sz w:val="24"/>
          <w:szCs w:val="24"/>
          <w:lang w:val="ru-RU"/>
        </w:rPr>
        <w:t xml:space="preserve"> чл.</w:t>
      </w:r>
      <w:r w:rsidRPr="001B5DF6">
        <w:rPr>
          <w:rFonts w:ascii="Times New Roman" w:hAnsi="Times New Roman" w:cs="Times New Roman"/>
          <w:bCs/>
          <w:sz w:val="24"/>
          <w:szCs w:val="24"/>
        </w:rPr>
        <w:t xml:space="preserve"> 21, ал. 2  във връзка с чл. </w:t>
      </w:r>
      <w:r w:rsidRPr="001B5DF6">
        <w:rPr>
          <w:rFonts w:ascii="Times New Roman" w:hAnsi="Times New Roman" w:cs="Times New Roman"/>
          <w:bCs/>
          <w:sz w:val="24"/>
          <w:szCs w:val="24"/>
          <w:lang w:val="ru-RU"/>
        </w:rPr>
        <w:t xml:space="preserve">21, ал. 1, т. 8 </w:t>
      </w:r>
      <w:r w:rsidRPr="001B5DF6">
        <w:rPr>
          <w:rFonts w:ascii="Times New Roman" w:hAnsi="Times New Roman" w:cs="Times New Roman"/>
          <w:bCs/>
          <w:sz w:val="24"/>
          <w:szCs w:val="24"/>
        </w:rPr>
        <w:t xml:space="preserve"> </w:t>
      </w:r>
      <w:r w:rsidRPr="001B5DF6">
        <w:rPr>
          <w:rFonts w:ascii="Times New Roman" w:hAnsi="Times New Roman" w:cs="Times New Roman"/>
          <w:bCs/>
          <w:sz w:val="24"/>
          <w:szCs w:val="24"/>
          <w:lang w:val="ru-RU"/>
        </w:rPr>
        <w:t xml:space="preserve">от </w:t>
      </w:r>
      <w:r w:rsidRPr="001B5DF6">
        <w:rPr>
          <w:rFonts w:ascii="Times New Roman" w:hAnsi="Times New Roman" w:cs="Times New Roman"/>
          <w:bCs/>
          <w:sz w:val="24"/>
          <w:szCs w:val="24"/>
        </w:rPr>
        <w:t xml:space="preserve">Закона за местното самоуправление и местната администрация, чл. 14, ал. 1, ал. 2 и ал. </w:t>
      </w:r>
      <w:r w:rsidRPr="001B5DF6">
        <w:rPr>
          <w:rFonts w:ascii="Times New Roman" w:hAnsi="Times New Roman" w:cs="Times New Roman"/>
          <w:bCs/>
          <w:sz w:val="24"/>
          <w:szCs w:val="24"/>
          <w:lang w:val="ru-RU"/>
        </w:rPr>
        <w:t xml:space="preserve">8 </w:t>
      </w:r>
      <w:r w:rsidRPr="001B5DF6">
        <w:rPr>
          <w:rFonts w:ascii="Times New Roman" w:hAnsi="Times New Roman" w:cs="Times New Roman"/>
          <w:bCs/>
          <w:sz w:val="24"/>
          <w:szCs w:val="24"/>
        </w:rPr>
        <w:t xml:space="preserve">от Закона за общинската собственост и чл. </w:t>
      </w:r>
      <w:r w:rsidRPr="001B5DF6">
        <w:rPr>
          <w:rFonts w:ascii="Times New Roman" w:hAnsi="Times New Roman" w:cs="Times New Roman"/>
          <w:bCs/>
          <w:sz w:val="24"/>
          <w:szCs w:val="24"/>
          <w:lang w:val="ru-RU"/>
        </w:rPr>
        <w:t>20</w:t>
      </w:r>
      <w:r w:rsidRPr="001B5DF6">
        <w:rPr>
          <w:rFonts w:ascii="Times New Roman" w:hAnsi="Times New Roman" w:cs="Times New Roman"/>
          <w:bCs/>
          <w:sz w:val="24"/>
          <w:szCs w:val="24"/>
        </w:rPr>
        <w:t xml:space="preserve">, ал. 1-2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на част от имот частна общинска собственост – помещение № 6 с площ 33.20 кв. м, </w:t>
      </w:r>
      <w:proofErr w:type="spellStart"/>
      <w:r w:rsidRPr="001B5DF6">
        <w:rPr>
          <w:rFonts w:ascii="Times New Roman" w:hAnsi="Times New Roman" w:cs="Times New Roman"/>
          <w:bCs/>
          <w:sz w:val="24"/>
          <w:szCs w:val="24"/>
        </w:rPr>
        <w:t>находящо</w:t>
      </w:r>
      <w:proofErr w:type="spellEnd"/>
      <w:r w:rsidRPr="001B5DF6">
        <w:rPr>
          <w:rFonts w:ascii="Times New Roman" w:hAnsi="Times New Roman" w:cs="Times New Roman"/>
          <w:bCs/>
          <w:sz w:val="24"/>
          <w:szCs w:val="24"/>
        </w:rPr>
        <w:t xml:space="preserve"> се на </w:t>
      </w:r>
      <w:r w:rsidRPr="001B5DF6">
        <w:rPr>
          <w:rFonts w:ascii="Times New Roman" w:hAnsi="Times New Roman" w:cs="Times New Roman"/>
          <w:bCs/>
          <w:sz w:val="24"/>
          <w:szCs w:val="24"/>
          <w:lang w:val="en-US"/>
        </w:rPr>
        <w:t>II (</w:t>
      </w:r>
      <w:r w:rsidRPr="001B5DF6">
        <w:rPr>
          <w:rFonts w:ascii="Times New Roman" w:hAnsi="Times New Roman" w:cs="Times New Roman"/>
          <w:bCs/>
          <w:sz w:val="24"/>
          <w:szCs w:val="24"/>
        </w:rPr>
        <w:t>втори</w:t>
      </w:r>
      <w:r w:rsidRPr="001B5DF6">
        <w:rPr>
          <w:rFonts w:ascii="Times New Roman" w:hAnsi="Times New Roman" w:cs="Times New Roman"/>
          <w:bCs/>
          <w:sz w:val="24"/>
          <w:szCs w:val="24"/>
          <w:lang w:val="en-US"/>
        </w:rPr>
        <w:t>)</w:t>
      </w:r>
      <w:r w:rsidRPr="001B5DF6">
        <w:rPr>
          <w:rFonts w:ascii="Times New Roman" w:hAnsi="Times New Roman" w:cs="Times New Roman"/>
          <w:bCs/>
          <w:sz w:val="24"/>
          <w:szCs w:val="24"/>
        </w:rPr>
        <w:t xml:space="preserve"> етаж в сграда на 2 (два) етажа със застроена площ 114 кв. м построена в УПИ </w:t>
      </w:r>
      <w:r w:rsidRPr="001B5DF6">
        <w:rPr>
          <w:rFonts w:ascii="Times New Roman" w:hAnsi="Times New Roman" w:cs="Times New Roman"/>
          <w:bCs/>
          <w:sz w:val="24"/>
          <w:szCs w:val="24"/>
          <w:lang w:val="en-US"/>
        </w:rPr>
        <w:t xml:space="preserve"> XIII- </w:t>
      </w:r>
      <w:r w:rsidRPr="001B5DF6">
        <w:rPr>
          <w:rFonts w:ascii="Times New Roman" w:hAnsi="Times New Roman" w:cs="Times New Roman"/>
          <w:bCs/>
          <w:sz w:val="24"/>
          <w:szCs w:val="24"/>
        </w:rPr>
        <w:t xml:space="preserve">за площад и читалище в кв. 18 по регулационния план на с. Старо Оряхово, (АЧОС № 1812 от 08.04.2019 г.) при граници за целия имот: улица ОК95-94-93; УПИ </w:t>
      </w:r>
      <w:r w:rsidRPr="001B5DF6">
        <w:rPr>
          <w:rFonts w:ascii="Times New Roman" w:hAnsi="Times New Roman" w:cs="Times New Roman"/>
          <w:bCs/>
          <w:sz w:val="24"/>
          <w:szCs w:val="24"/>
          <w:lang w:val="en-US"/>
        </w:rPr>
        <w:t>VII-</w:t>
      </w:r>
      <w:r w:rsidRPr="001B5DF6">
        <w:rPr>
          <w:rFonts w:ascii="Times New Roman" w:hAnsi="Times New Roman" w:cs="Times New Roman"/>
          <w:bCs/>
          <w:sz w:val="24"/>
          <w:szCs w:val="24"/>
        </w:rPr>
        <w:t xml:space="preserve">134; улица </w:t>
      </w:r>
      <w:proofErr w:type="spellStart"/>
      <w:r w:rsidRPr="001B5DF6">
        <w:rPr>
          <w:rFonts w:ascii="Times New Roman" w:hAnsi="Times New Roman" w:cs="Times New Roman"/>
          <w:bCs/>
          <w:sz w:val="24"/>
          <w:szCs w:val="24"/>
        </w:rPr>
        <w:t>тупик</w:t>
      </w:r>
      <w:proofErr w:type="spellEnd"/>
      <w:r w:rsidRPr="001B5DF6">
        <w:rPr>
          <w:rFonts w:ascii="Times New Roman" w:hAnsi="Times New Roman" w:cs="Times New Roman"/>
          <w:bCs/>
          <w:sz w:val="24"/>
          <w:szCs w:val="24"/>
        </w:rPr>
        <w:t xml:space="preserve">, УПИ </w:t>
      </w:r>
      <w:r w:rsidRPr="001B5DF6">
        <w:rPr>
          <w:rFonts w:ascii="Times New Roman" w:hAnsi="Times New Roman" w:cs="Times New Roman"/>
          <w:bCs/>
          <w:sz w:val="24"/>
          <w:szCs w:val="24"/>
          <w:lang w:val="en-US"/>
        </w:rPr>
        <w:t xml:space="preserve">VIII; </w:t>
      </w:r>
      <w:r w:rsidRPr="001B5DF6">
        <w:rPr>
          <w:rFonts w:ascii="Times New Roman" w:hAnsi="Times New Roman" w:cs="Times New Roman"/>
          <w:bCs/>
          <w:sz w:val="24"/>
          <w:szCs w:val="24"/>
        </w:rPr>
        <w:t xml:space="preserve">УПИ </w:t>
      </w:r>
      <w:r w:rsidRPr="001B5DF6">
        <w:rPr>
          <w:rFonts w:ascii="Times New Roman" w:hAnsi="Times New Roman" w:cs="Times New Roman"/>
          <w:bCs/>
          <w:sz w:val="24"/>
          <w:szCs w:val="24"/>
          <w:lang w:val="en-US"/>
        </w:rPr>
        <w:t xml:space="preserve">IX; </w:t>
      </w:r>
      <w:r w:rsidRPr="001B5DF6">
        <w:rPr>
          <w:rFonts w:ascii="Times New Roman" w:hAnsi="Times New Roman" w:cs="Times New Roman"/>
          <w:bCs/>
          <w:sz w:val="24"/>
          <w:szCs w:val="24"/>
        </w:rPr>
        <w:t xml:space="preserve">УПИ </w:t>
      </w:r>
      <w:r w:rsidRPr="001B5DF6">
        <w:rPr>
          <w:rFonts w:ascii="Times New Roman" w:hAnsi="Times New Roman" w:cs="Times New Roman"/>
          <w:bCs/>
          <w:sz w:val="24"/>
          <w:szCs w:val="24"/>
          <w:lang w:val="en-US"/>
        </w:rPr>
        <w:t xml:space="preserve">IV-73; </w:t>
      </w:r>
      <w:r w:rsidRPr="001B5DF6">
        <w:rPr>
          <w:rFonts w:ascii="Times New Roman" w:hAnsi="Times New Roman" w:cs="Times New Roman"/>
          <w:bCs/>
          <w:sz w:val="24"/>
          <w:szCs w:val="24"/>
        </w:rPr>
        <w:t>улица с</w:t>
      </w:r>
      <w:r w:rsidRPr="001B5DF6">
        <w:rPr>
          <w:rFonts w:ascii="Times New Roman" w:hAnsi="Times New Roman" w:cs="Times New Roman"/>
          <w:bCs/>
          <w:sz w:val="24"/>
          <w:szCs w:val="24"/>
          <w:lang w:val="en-US"/>
        </w:rPr>
        <w:t xml:space="preserve"> OK</w:t>
      </w:r>
      <w:r w:rsidRPr="001B5DF6">
        <w:rPr>
          <w:rFonts w:ascii="Times New Roman" w:hAnsi="Times New Roman" w:cs="Times New Roman"/>
          <w:bCs/>
          <w:sz w:val="24"/>
          <w:szCs w:val="24"/>
        </w:rPr>
        <w:t xml:space="preserve"> 120-163а-163-119-118, УПИ </w:t>
      </w:r>
      <w:r w:rsidRPr="001B5DF6">
        <w:rPr>
          <w:rFonts w:ascii="Times New Roman" w:hAnsi="Times New Roman" w:cs="Times New Roman"/>
          <w:bCs/>
          <w:sz w:val="24"/>
          <w:szCs w:val="24"/>
          <w:lang w:val="en-US"/>
        </w:rPr>
        <w:t xml:space="preserve">X; </w:t>
      </w:r>
      <w:r w:rsidRPr="001B5DF6">
        <w:rPr>
          <w:rFonts w:ascii="Times New Roman" w:hAnsi="Times New Roman" w:cs="Times New Roman"/>
          <w:bCs/>
          <w:sz w:val="24"/>
          <w:szCs w:val="24"/>
        </w:rPr>
        <w:t xml:space="preserve">УПИ </w:t>
      </w:r>
      <w:r w:rsidRPr="001B5DF6">
        <w:rPr>
          <w:rFonts w:ascii="Times New Roman" w:hAnsi="Times New Roman" w:cs="Times New Roman"/>
          <w:bCs/>
          <w:sz w:val="24"/>
          <w:szCs w:val="24"/>
          <w:lang w:val="en-US"/>
        </w:rPr>
        <w:t>XII</w:t>
      </w:r>
      <w:r w:rsidRPr="001B5DF6">
        <w:rPr>
          <w:rFonts w:ascii="Times New Roman" w:hAnsi="Times New Roman" w:cs="Times New Roman"/>
          <w:bCs/>
          <w:sz w:val="24"/>
          <w:szCs w:val="24"/>
        </w:rPr>
        <w:t xml:space="preserve"> за срок от 10 (десет) години и определя начална тръжна месечна наемна цена в размер на 30.00 (тридесет) лева без ДДС.</w:t>
      </w:r>
    </w:p>
    <w:p w:rsidR="009407EB" w:rsidRPr="00A00E8E" w:rsidRDefault="009407EB" w:rsidP="001B35AB">
      <w:pPr>
        <w:rPr>
          <w:rFonts w:ascii="Times New Roman" w:hAnsi="Times New Roman" w:cs="Times New Roman"/>
          <w:bCs/>
          <w:sz w:val="24"/>
          <w:szCs w:val="24"/>
          <w:lang w:val="en-US"/>
        </w:rPr>
      </w:pPr>
    </w:p>
    <w:p w:rsidR="00B77954" w:rsidRPr="00B77954" w:rsidRDefault="00B77954" w:rsidP="00B77954">
      <w:pPr>
        <w:rPr>
          <w:rFonts w:ascii="Times New Roman" w:hAnsi="Times New Roman" w:cs="Times New Roman"/>
          <w:b/>
          <w:bCs/>
          <w:sz w:val="24"/>
          <w:szCs w:val="24"/>
        </w:rPr>
      </w:pPr>
      <w:r w:rsidRPr="00B77954">
        <w:rPr>
          <w:rFonts w:ascii="Times New Roman" w:hAnsi="Times New Roman" w:cs="Times New Roman"/>
          <w:b/>
          <w:bCs/>
          <w:sz w:val="24"/>
          <w:szCs w:val="24"/>
        </w:rPr>
        <w:t>РЕШЕНИЕ № 325</w:t>
      </w:r>
    </w:p>
    <w:p w:rsidR="00B77954" w:rsidRPr="001B5DF6" w:rsidRDefault="00B77954" w:rsidP="00B77954">
      <w:pPr>
        <w:rPr>
          <w:rFonts w:ascii="Times New Roman" w:hAnsi="Times New Roman" w:cs="Times New Roman"/>
          <w:bCs/>
          <w:sz w:val="24"/>
          <w:szCs w:val="24"/>
        </w:rPr>
      </w:pPr>
      <w:r w:rsidRPr="001B5DF6">
        <w:rPr>
          <w:rFonts w:ascii="Times New Roman" w:hAnsi="Times New Roman" w:cs="Times New Roman"/>
          <w:bCs/>
          <w:sz w:val="24"/>
          <w:szCs w:val="24"/>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и вещи  – общинска собственост за 2020 г. като в раздел 3.4.</w:t>
      </w:r>
      <w:proofErr w:type="spellStart"/>
      <w:r w:rsidRPr="001B5DF6">
        <w:rPr>
          <w:rFonts w:ascii="Times New Roman" w:hAnsi="Times New Roman" w:cs="Times New Roman"/>
          <w:bCs/>
          <w:sz w:val="24"/>
          <w:szCs w:val="24"/>
        </w:rPr>
        <w:t>4</w:t>
      </w:r>
      <w:proofErr w:type="spellEnd"/>
      <w:r w:rsidRPr="001B5DF6">
        <w:rPr>
          <w:rFonts w:ascii="Times New Roman" w:hAnsi="Times New Roman" w:cs="Times New Roman"/>
          <w:bCs/>
          <w:sz w:val="24"/>
          <w:szCs w:val="24"/>
        </w:rPr>
        <w:t xml:space="preserve">. „Имоти – частна общинска собственост от ОПФ за отдаване под наем с търг или конкурс до 10 години“ се добави </w:t>
      </w:r>
      <w:proofErr w:type="spellStart"/>
      <w:r w:rsidRPr="001B5DF6">
        <w:rPr>
          <w:rFonts w:ascii="Times New Roman" w:hAnsi="Times New Roman" w:cs="Times New Roman"/>
          <w:bCs/>
          <w:sz w:val="24"/>
          <w:szCs w:val="24"/>
        </w:rPr>
        <w:t>подраздел</w:t>
      </w:r>
      <w:proofErr w:type="spellEnd"/>
      <w:r w:rsidRPr="001B5DF6">
        <w:rPr>
          <w:rFonts w:ascii="Times New Roman" w:hAnsi="Times New Roman" w:cs="Times New Roman"/>
          <w:bCs/>
          <w:sz w:val="24"/>
          <w:szCs w:val="24"/>
        </w:rPr>
        <w:t xml:space="preserve"> 3.4.</w:t>
      </w:r>
      <w:proofErr w:type="spellStart"/>
      <w:r w:rsidRPr="001B5DF6">
        <w:rPr>
          <w:rFonts w:ascii="Times New Roman" w:hAnsi="Times New Roman" w:cs="Times New Roman"/>
          <w:bCs/>
          <w:sz w:val="24"/>
          <w:szCs w:val="24"/>
        </w:rPr>
        <w:t>4</w:t>
      </w:r>
      <w:proofErr w:type="spellEnd"/>
      <w:r w:rsidRPr="001B5DF6">
        <w:rPr>
          <w:rFonts w:ascii="Times New Roman" w:hAnsi="Times New Roman" w:cs="Times New Roman"/>
          <w:bCs/>
          <w:sz w:val="24"/>
          <w:szCs w:val="24"/>
        </w:rPr>
        <w:t xml:space="preserve">.15. „Имоти в землището на с. Старо Оряхово“  и точка 1. „поземлен имот с идентификатор № 68998.52.21 с площ 22 365 кв. м, с начин на трайно ползване - нива, </w:t>
      </w:r>
      <w:proofErr w:type="spellStart"/>
      <w:r w:rsidRPr="001B5DF6">
        <w:rPr>
          <w:rFonts w:ascii="Times New Roman" w:hAnsi="Times New Roman" w:cs="Times New Roman"/>
          <w:bCs/>
          <w:sz w:val="24"/>
          <w:szCs w:val="24"/>
        </w:rPr>
        <w:t>находящ</w:t>
      </w:r>
      <w:proofErr w:type="spellEnd"/>
      <w:r w:rsidRPr="001B5DF6">
        <w:rPr>
          <w:rFonts w:ascii="Times New Roman" w:hAnsi="Times New Roman" w:cs="Times New Roman"/>
          <w:bCs/>
          <w:sz w:val="24"/>
          <w:szCs w:val="24"/>
        </w:rPr>
        <w:t xml:space="preserve"> се в местност „Голям блок“ по кадастралната карта на с. Старо Оряхово“. </w:t>
      </w:r>
    </w:p>
    <w:p w:rsidR="001640A2" w:rsidRPr="008F4681" w:rsidRDefault="001640A2" w:rsidP="001640A2">
      <w:pPr>
        <w:rPr>
          <w:rFonts w:ascii="Times New Roman" w:hAnsi="Times New Roman" w:cs="Times New Roman"/>
          <w:bCs/>
          <w:sz w:val="24"/>
          <w:szCs w:val="24"/>
        </w:rPr>
      </w:pPr>
    </w:p>
    <w:p w:rsidR="00B77954" w:rsidRPr="00B77954" w:rsidRDefault="00B77954" w:rsidP="00B77954">
      <w:pPr>
        <w:rPr>
          <w:rFonts w:ascii="Times New Roman" w:hAnsi="Times New Roman" w:cs="Times New Roman"/>
          <w:b/>
          <w:bCs/>
          <w:iCs/>
          <w:color w:val="000000"/>
          <w:sz w:val="24"/>
          <w:szCs w:val="24"/>
        </w:rPr>
      </w:pPr>
      <w:r w:rsidRPr="00B77954">
        <w:rPr>
          <w:rFonts w:ascii="Times New Roman" w:hAnsi="Times New Roman" w:cs="Times New Roman"/>
          <w:b/>
          <w:bCs/>
          <w:iCs/>
          <w:color w:val="000000"/>
          <w:sz w:val="24"/>
          <w:szCs w:val="24"/>
        </w:rPr>
        <w:t>РЕШЕНИЕ № 326</w:t>
      </w:r>
    </w:p>
    <w:p w:rsidR="00B77954" w:rsidRPr="001B5DF6" w:rsidRDefault="00B77954" w:rsidP="00B77954">
      <w:pPr>
        <w:rPr>
          <w:rFonts w:ascii="Times New Roman" w:hAnsi="Times New Roman" w:cs="Times New Roman"/>
          <w:bCs/>
          <w:iCs/>
          <w:color w:val="000000"/>
          <w:sz w:val="24"/>
          <w:szCs w:val="24"/>
        </w:rPr>
      </w:pPr>
      <w:r w:rsidRPr="001B5DF6">
        <w:rPr>
          <w:rFonts w:ascii="Times New Roman" w:hAnsi="Times New Roman" w:cs="Times New Roman"/>
          <w:bCs/>
          <w:iCs/>
          <w:color w:val="000000"/>
          <w:sz w:val="24"/>
          <w:szCs w:val="24"/>
          <w:lang w:val="ru-RU"/>
        </w:rPr>
        <w:t>2.На основани</w:t>
      </w:r>
      <w:proofErr w:type="gramStart"/>
      <w:r w:rsidRPr="001B5DF6">
        <w:rPr>
          <w:rFonts w:ascii="Times New Roman" w:hAnsi="Times New Roman" w:cs="Times New Roman"/>
          <w:bCs/>
          <w:iCs/>
          <w:color w:val="000000"/>
          <w:sz w:val="24"/>
          <w:szCs w:val="24"/>
          <w:lang w:val="ru-RU"/>
        </w:rPr>
        <w:t>е</w:t>
      </w:r>
      <w:proofErr w:type="gramEnd"/>
      <w:r w:rsidRPr="001B5DF6">
        <w:rPr>
          <w:rFonts w:ascii="Times New Roman" w:hAnsi="Times New Roman" w:cs="Times New Roman"/>
          <w:bCs/>
          <w:iCs/>
          <w:color w:val="000000"/>
          <w:sz w:val="24"/>
          <w:szCs w:val="24"/>
          <w:lang w:val="ru-RU"/>
        </w:rPr>
        <w:t xml:space="preserve"> </w:t>
      </w:r>
      <w:r w:rsidRPr="001B5DF6">
        <w:rPr>
          <w:rFonts w:ascii="Times New Roman" w:hAnsi="Times New Roman" w:cs="Times New Roman"/>
          <w:bCs/>
          <w:iCs/>
          <w:color w:val="000000"/>
          <w:sz w:val="24"/>
          <w:szCs w:val="24"/>
        </w:rPr>
        <w:t xml:space="preserve">чл. 21, ал. 2 във връзка с </w:t>
      </w:r>
      <w:r w:rsidRPr="001B5DF6">
        <w:rPr>
          <w:rFonts w:ascii="Times New Roman" w:hAnsi="Times New Roman" w:cs="Times New Roman"/>
          <w:bCs/>
          <w:iCs/>
          <w:color w:val="000000"/>
          <w:sz w:val="24"/>
          <w:szCs w:val="24"/>
          <w:lang w:val="ru-RU"/>
        </w:rPr>
        <w:t>чл.</w:t>
      </w:r>
      <w:r w:rsidRPr="001B5DF6">
        <w:rPr>
          <w:rFonts w:ascii="Times New Roman" w:hAnsi="Times New Roman" w:cs="Times New Roman"/>
          <w:bCs/>
          <w:iCs/>
          <w:color w:val="000000"/>
          <w:sz w:val="24"/>
          <w:szCs w:val="24"/>
        </w:rPr>
        <w:t xml:space="preserve"> </w:t>
      </w:r>
      <w:r w:rsidRPr="001B5DF6">
        <w:rPr>
          <w:rFonts w:ascii="Times New Roman" w:hAnsi="Times New Roman" w:cs="Times New Roman"/>
          <w:bCs/>
          <w:iCs/>
          <w:color w:val="000000"/>
          <w:sz w:val="24"/>
          <w:szCs w:val="24"/>
          <w:lang w:val="ru-RU"/>
        </w:rPr>
        <w:t xml:space="preserve">21, ал. 1, т. 8 от </w:t>
      </w:r>
      <w:r w:rsidRPr="001B5DF6">
        <w:rPr>
          <w:rFonts w:ascii="Times New Roman" w:hAnsi="Times New Roman" w:cs="Times New Roman"/>
          <w:bCs/>
          <w:iCs/>
          <w:color w:val="000000"/>
          <w:sz w:val="24"/>
          <w:szCs w:val="24"/>
        </w:rPr>
        <w:t xml:space="preserve">Закона за местното самоуправление и местната администрация, чл. 14, ал. </w:t>
      </w:r>
      <w:r w:rsidRPr="001B5DF6">
        <w:rPr>
          <w:rFonts w:ascii="Times New Roman" w:hAnsi="Times New Roman" w:cs="Times New Roman"/>
          <w:bCs/>
          <w:iCs/>
          <w:color w:val="000000"/>
          <w:sz w:val="24"/>
          <w:szCs w:val="24"/>
          <w:lang w:val="ru-RU"/>
        </w:rPr>
        <w:t>1</w:t>
      </w:r>
      <w:r w:rsidRPr="001B5DF6">
        <w:rPr>
          <w:rFonts w:ascii="Times New Roman" w:hAnsi="Times New Roman" w:cs="Times New Roman"/>
          <w:bCs/>
          <w:iCs/>
          <w:color w:val="000000"/>
          <w:sz w:val="24"/>
          <w:szCs w:val="24"/>
        </w:rPr>
        <w:t xml:space="preserve"> - 3 и ал. 8 от Закона за общинската собственост във връзка с чл. 24а, ал. 5 от Закона за собствеността и ползването на земеделските земи и  чл. </w:t>
      </w:r>
      <w:r w:rsidRPr="001B5DF6">
        <w:rPr>
          <w:rFonts w:ascii="Times New Roman" w:hAnsi="Times New Roman" w:cs="Times New Roman"/>
          <w:bCs/>
          <w:iCs/>
          <w:color w:val="000000"/>
          <w:sz w:val="24"/>
          <w:szCs w:val="24"/>
          <w:lang w:val="ru-RU"/>
        </w:rPr>
        <w:t>20</w:t>
      </w:r>
      <w:r w:rsidRPr="001B5DF6">
        <w:rPr>
          <w:rFonts w:ascii="Times New Roman" w:hAnsi="Times New Roman" w:cs="Times New Roman"/>
          <w:bCs/>
          <w:iCs/>
          <w:color w:val="000000"/>
          <w:sz w:val="24"/>
          <w:szCs w:val="24"/>
        </w:rPr>
        <w:t xml:space="preserve">, ал. 1 </w:t>
      </w:r>
      <w:r w:rsidRPr="001B5DF6">
        <w:rPr>
          <w:rFonts w:ascii="Times New Roman" w:hAnsi="Times New Roman" w:cs="Times New Roman"/>
          <w:bCs/>
          <w:iCs/>
          <w:color w:val="000000"/>
          <w:sz w:val="24"/>
          <w:szCs w:val="24"/>
          <w:lang w:val="en-US"/>
        </w:rPr>
        <w:t>- 3</w:t>
      </w:r>
      <w:r w:rsidRPr="001B5DF6">
        <w:rPr>
          <w:rFonts w:ascii="Times New Roman" w:hAnsi="Times New Roman" w:cs="Times New Roman"/>
          <w:bCs/>
          <w:iCs/>
          <w:color w:val="000000"/>
          <w:sz w:val="24"/>
          <w:szCs w:val="24"/>
        </w:rPr>
        <w:t xml:space="preserve"> от Наредбата за реда за придобиване, управление и разпореждане с общинско имущество в община Долни чифлик, дава съгласие да бъде </w:t>
      </w:r>
      <w:r w:rsidRPr="001B5DF6">
        <w:rPr>
          <w:rFonts w:ascii="Times New Roman" w:hAnsi="Times New Roman" w:cs="Times New Roman"/>
          <w:bCs/>
          <w:iCs/>
          <w:color w:val="000000"/>
          <w:sz w:val="24"/>
          <w:szCs w:val="24"/>
        </w:rPr>
        <w:lastRenderedPageBreak/>
        <w:t xml:space="preserve">проведен публичен търг с явно наддаване за отдаване под наем за срок от 10 (десет) години и определя начална тръжна годишна наемна цена в размер на 330.00 (триста и тридесет) лева за поземлен имот с идентификатор № 68998.52.21 с площ 22 365 кв. м, с начин на трайно ползване - нива, </w:t>
      </w:r>
      <w:proofErr w:type="spellStart"/>
      <w:r w:rsidRPr="001B5DF6">
        <w:rPr>
          <w:rFonts w:ascii="Times New Roman" w:hAnsi="Times New Roman" w:cs="Times New Roman"/>
          <w:bCs/>
          <w:iCs/>
          <w:color w:val="000000"/>
          <w:sz w:val="24"/>
          <w:szCs w:val="24"/>
        </w:rPr>
        <w:t>находящ</w:t>
      </w:r>
      <w:proofErr w:type="spellEnd"/>
      <w:r w:rsidRPr="001B5DF6">
        <w:rPr>
          <w:rFonts w:ascii="Times New Roman" w:hAnsi="Times New Roman" w:cs="Times New Roman"/>
          <w:bCs/>
          <w:iCs/>
          <w:color w:val="000000"/>
          <w:sz w:val="24"/>
          <w:szCs w:val="24"/>
        </w:rPr>
        <w:t xml:space="preserve"> се в местност „Голям блок“ по кадастралната карта на с. Старо Оряхово, община Долни чифлик, област Варна, съгласно АЧОС № 1806 от 12.03.2019 г. </w:t>
      </w:r>
    </w:p>
    <w:p w:rsidR="00A00E8E" w:rsidRPr="00031139" w:rsidRDefault="00A00E8E" w:rsidP="00A00E8E">
      <w:pPr>
        <w:rPr>
          <w:rFonts w:ascii="Times New Roman" w:hAnsi="Times New Roman" w:cs="Times New Roman"/>
          <w:b/>
          <w:bCs/>
          <w:iCs/>
          <w:color w:val="000000"/>
          <w:sz w:val="24"/>
          <w:szCs w:val="24"/>
        </w:rPr>
      </w:pPr>
    </w:p>
    <w:p w:rsidR="00B77954" w:rsidRPr="00B77954" w:rsidRDefault="00B77954" w:rsidP="00B77954">
      <w:pPr>
        <w:rPr>
          <w:rFonts w:ascii="Times New Roman" w:hAnsi="Times New Roman" w:cs="Times New Roman"/>
          <w:b/>
          <w:bCs/>
          <w:iCs/>
          <w:color w:val="000000"/>
          <w:sz w:val="24"/>
          <w:szCs w:val="24"/>
        </w:rPr>
      </w:pPr>
      <w:r w:rsidRPr="00B77954">
        <w:rPr>
          <w:rFonts w:ascii="Times New Roman" w:hAnsi="Times New Roman" w:cs="Times New Roman"/>
          <w:b/>
          <w:bCs/>
          <w:iCs/>
          <w:color w:val="000000"/>
          <w:sz w:val="24"/>
          <w:szCs w:val="24"/>
        </w:rPr>
        <w:t>РЕШЕНИЕ № 327</w:t>
      </w:r>
    </w:p>
    <w:p w:rsidR="00B77954" w:rsidRPr="001B5DF6" w:rsidRDefault="00B77954" w:rsidP="00B77954">
      <w:pPr>
        <w:rPr>
          <w:rFonts w:ascii="Times New Roman" w:hAnsi="Times New Roman" w:cs="Times New Roman"/>
          <w:bCs/>
          <w:iCs/>
          <w:color w:val="000000"/>
          <w:sz w:val="24"/>
          <w:szCs w:val="24"/>
        </w:rPr>
      </w:pPr>
      <w:r w:rsidRPr="001B5DF6">
        <w:rPr>
          <w:rFonts w:ascii="Times New Roman" w:hAnsi="Times New Roman" w:cs="Times New Roman"/>
          <w:bCs/>
          <w:iCs/>
          <w:color w:val="000000"/>
          <w:sz w:val="24"/>
          <w:szCs w:val="24"/>
        </w:rPr>
        <w:t>На основание чл.21, ал.2 във връзка с чл.21, ал.1, т.8 и т.23 от ЗМСМА в договора за отдаване под наем на ПИ с идентификатор № 68998.52.21 по КК на с. Старо Оряхово, общ. Долни чифлик, местност „Голям блок“, с площ 22 365 кв.м. и начин на трайно ползване „нива“ да се впише, че „При възникнали инвестиционни намерения на община Долни чифлик, същата може да прекрати договора за наем с 6-месечно писмено предизвестие до наемателя.</w:t>
      </w:r>
    </w:p>
    <w:p w:rsidR="009407EB" w:rsidRPr="00F95FF9" w:rsidRDefault="009407EB" w:rsidP="00157510">
      <w:pPr>
        <w:rPr>
          <w:rFonts w:ascii="Times New Roman" w:hAnsi="Times New Roman" w:cs="Times New Roman"/>
          <w:b/>
          <w:bCs/>
          <w:iCs/>
          <w:color w:val="000000"/>
          <w:sz w:val="24"/>
          <w:szCs w:val="24"/>
        </w:rPr>
      </w:pPr>
    </w:p>
    <w:p w:rsidR="00B77954" w:rsidRPr="00B77954" w:rsidRDefault="00B77954" w:rsidP="00B77954">
      <w:pPr>
        <w:rPr>
          <w:rFonts w:ascii="Times New Roman" w:hAnsi="Times New Roman" w:cs="Times New Roman"/>
          <w:b/>
          <w:bCs/>
          <w:iCs/>
          <w:color w:val="000000"/>
          <w:sz w:val="24"/>
          <w:szCs w:val="24"/>
        </w:rPr>
      </w:pPr>
      <w:r w:rsidRPr="00B77954">
        <w:rPr>
          <w:rFonts w:ascii="Times New Roman" w:hAnsi="Times New Roman" w:cs="Times New Roman"/>
          <w:b/>
          <w:bCs/>
          <w:iCs/>
          <w:color w:val="000000"/>
          <w:sz w:val="24"/>
          <w:szCs w:val="24"/>
        </w:rPr>
        <w:t>РЕШЕНИЕ № 328</w:t>
      </w:r>
    </w:p>
    <w:p w:rsidR="00B77954" w:rsidRPr="001B5DF6" w:rsidRDefault="00B77954" w:rsidP="00B77954">
      <w:pPr>
        <w:rPr>
          <w:rFonts w:ascii="Times New Roman" w:hAnsi="Times New Roman" w:cs="Times New Roman"/>
          <w:bCs/>
          <w:iCs/>
          <w:color w:val="000000"/>
          <w:sz w:val="24"/>
          <w:szCs w:val="24"/>
          <w:lang w:val="en-US"/>
        </w:rPr>
      </w:pPr>
      <w:r w:rsidRPr="001B5DF6">
        <w:rPr>
          <w:rFonts w:ascii="Times New Roman" w:hAnsi="Times New Roman" w:cs="Times New Roman"/>
          <w:bCs/>
          <w:iCs/>
          <w:color w:val="000000"/>
          <w:sz w:val="24"/>
          <w:szCs w:val="24"/>
        </w:rPr>
        <w:t xml:space="preserve">На основание чл. 21, ал. 2 и във връзка с чл. 21, ал. 1, т. 8 от Закона за местното самоуправление и местната администрация, чл. 8, ал. 1 от Закона за общинската собственост, чл. 134, ал. 2, т. </w:t>
      </w:r>
      <w:proofErr w:type="gramStart"/>
      <w:r w:rsidRPr="001B5DF6">
        <w:rPr>
          <w:rFonts w:ascii="Times New Roman" w:hAnsi="Times New Roman" w:cs="Times New Roman"/>
          <w:bCs/>
          <w:iCs/>
          <w:color w:val="000000"/>
          <w:sz w:val="24"/>
          <w:szCs w:val="24"/>
          <w:lang w:val="en-US"/>
        </w:rPr>
        <w:t xml:space="preserve">2 </w:t>
      </w:r>
      <w:r w:rsidRPr="001B5DF6">
        <w:rPr>
          <w:rFonts w:ascii="Times New Roman" w:hAnsi="Times New Roman" w:cs="Times New Roman"/>
          <w:bCs/>
          <w:iCs/>
          <w:color w:val="000000"/>
          <w:sz w:val="24"/>
          <w:szCs w:val="24"/>
        </w:rPr>
        <w:t>от Закона за устройство на територията, както и чл.</w:t>
      </w:r>
      <w:proofErr w:type="gramEnd"/>
      <w:r w:rsidRPr="001B5DF6">
        <w:rPr>
          <w:rFonts w:ascii="Times New Roman" w:hAnsi="Times New Roman" w:cs="Times New Roman"/>
          <w:bCs/>
          <w:iCs/>
          <w:color w:val="000000"/>
          <w:sz w:val="24"/>
          <w:szCs w:val="24"/>
        </w:rPr>
        <w:t xml:space="preserve"> 3, ал. 1 от Наредбата за реда за придобиване, управление и разпореждане с общинско имущество дава съгласие за изработване на ПУП-ПР за изменение на УПИ І-общ., УПИ ІІ-307 и УПИ за училище в кв. 11 и изменение на План за улична регулация между о.т. 100, 104 и 264 по регулационния план на с. Старо Оряхово, съгласно приложената скица-предложение към докладната записка.</w:t>
      </w:r>
    </w:p>
    <w:p w:rsidR="00C01185" w:rsidRPr="00B0629A" w:rsidRDefault="00C01185" w:rsidP="00B0629A">
      <w:pPr>
        <w:rPr>
          <w:rFonts w:ascii="Times New Roman" w:hAnsi="Times New Roman" w:cs="Times New Roman"/>
          <w:bCs/>
          <w:iCs/>
          <w:color w:val="000000"/>
          <w:sz w:val="24"/>
          <w:szCs w:val="24"/>
        </w:rPr>
      </w:pPr>
    </w:p>
    <w:p w:rsidR="00B77954" w:rsidRPr="001B5DF6" w:rsidRDefault="00B77954" w:rsidP="00B77954">
      <w:pPr>
        <w:rPr>
          <w:rFonts w:ascii="Times New Roman" w:hAnsi="Times New Roman" w:cs="Times New Roman"/>
          <w:b/>
          <w:bCs/>
          <w:iCs/>
          <w:color w:val="000000"/>
          <w:sz w:val="24"/>
          <w:szCs w:val="24"/>
        </w:rPr>
      </w:pPr>
      <w:r w:rsidRPr="00B77954">
        <w:rPr>
          <w:rFonts w:ascii="Times New Roman" w:hAnsi="Times New Roman" w:cs="Times New Roman"/>
          <w:b/>
          <w:bCs/>
          <w:iCs/>
          <w:color w:val="000000"/>
          <w:sz w:val="24"/>
          <w:szCs w:val="24"/>
        </w:rPr>
        <w:t>РЕШЕНИЕ № 329</w:t>
      </w:r>
    </w:p>
    <w:p w:rsidR="00B77954" w:rsidRPr="001B5DF6" w:rsidRDefault="00B77954" w:rsidP="00B77954">
      <w:pPr>
        <w:rPr>
          <w:rFonts w:ascii="Times New Roman" w:hAnsi="Times New Roman" w:cs="Times New Roman"/>
          <w:bCs/>
          <w:iCs/>
          <w:color w:val="000000"/>
          <w:sz w:val="24"/>
          <w:szCs w:val="24"/>
          <w:lang w:val="ru-RU"/>
        </w:rPr>
      </w:pPr>
      <w:r w:rsidRPr="001B5DF6">
        <w:rPr>
          <w:rFonts w:ascii="Times New Roman" w:hAnsi="Times New Roman" w:cs="Times New Roman"/>
          <w:bCs/>
          <w:iCs/>
          <w:color w:val="000000"/>
          <w:sz w:val="24"/>
          <w:szCs w:val="24"/>
          <w:lang w:val="ru-RU"/>
        </w:rPr>
        <w:t>На основани</w:t>
      </w:r>
      <w:proofErr w:type="gramStart"/>
      <w:r w:rsidRPr="001B5DF6">
        <w:rPr>
          <w:rFonts w:ascii="Times New Roman" w:hAnsi="Times New Roman" w:cs="Times New Roman"/>
          <w:bCs/>
          <w:iCs/>
          <w:color w:val="000000"/>
          <w:sz w:val="24"/>
          <w:szCs w:val="24"/>
          <w:lang w:val="ru-RU"/>
        </w:rPr>
        <w:t>е</w:t>
      </w:r>
      <w:proofErr w:type="gramEnd"/>
      <w:r w:rsidRPr="001B5DF6">
        <w:rPr>
          <w:rFonts w:ascii="Times New Roman" w:hAnsi="Times New Roman" w:cs="Times New Roman"/>
          <w:bCs/>
          <w:iCs/>
          <w:color w:val="000000"/>
          <w:sz w:val="24"/>
          <w:szCs w:val="24"/>
          <w:lang w:val="en-US"/>
        </w:rPr>
        <w:t xml:space="preserve"> </w:t>
      </w:r>
      <w:r w:rsidRPr="001B5DF6">
        <w:rPr>
          <w:rFonts w:ascii="Times New Roman" w:hAnsi="Times New Roman" w:cs="Times New Roman"/>
          <w:bCs/>
          <w:iCs/>
          <w:color w:val="000000"/>
          <w:sz w:val="24"/>
          <w:szCs w:val="24"/>
        </w:rPr>
        <w:t>чл.21, ал.2 във връзка с чл.21, ал.</w:t>
      </w:r>
      <w:r w:rsidRPr="001B5DF6">
        <w:rPr>
          <w:rFonts w:ascii="Times New Roman" w:hAnsi="Times New Roman" w:cs="Times New Roman"/>
          <w:bCs/>
          <w:iCs/>
          <w:color w:val="000000"/>
          <w:sz w:val="24"/>
          <w:szCs w:val="24"/>
          <w:lang w:val="en-US"/>
        </w:rPr>
        <w:t>1</w:t>
      </w:r>
      <w:r w:rsidRPr="001B5DF6">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1B5DF6">
        <w:rPr>
          <w:rFonts w:ascii="Times New Roman" w:hAnsi="Times New Roman" w:cs="Times New Roman"/>
          <w:bCs/>
          <w:iCs/>
          <w:color w:val="000000"/>
          <w:sz w:val="24"/>
          <w:szCs w:val="24"/>
          <w:lang w:val="ru-RU"/>
        </w:rPr>
        <w:t xml:space="preserve"> </w:t>
      </w:r>
      <w:r w:rsidRPr="001B5DF6">
        <w:rPr>
          <w:rFonts w:ascii="Times New Roman" w:hAnsi="Times New Roman" w:cs="Times New Roman"/>
          <w:bCs/>
          <w:iCs/>
          <w:color w:val="000000"/>
          <w:sz w:val="24"/>
          <w:szCs w:val="24"/>
        </w:rPr>
        <w:t xml:space="preserve">чл. 3 </w:t>
      </w:r>
      <w:r w:rsidRPr="001B5DF6">
        <w:rPr>
          <w:rFonts w:ascii="Times New Roman" w:hAnsi="Times New Roman" w:cs="Times New Roman"/>
          <w:bCs/>
          <w:iCs/>
          <w:color w:val="000000"/>
          <w:sz w:val="24"/>
          <w:szCs w:val="24"/>
          <w:lang w:val="ru-RU"/>
        </w:rPr>
        <w:t xml:space="preserve">от </w:t>
      </w:r>
      <w:proofErr w:type="spellStart"/>
      <w:r w:rsidRPr="001B5DF6">
        <w:rPr>
          <w:rFonts w:ascii="Times New Roman" w:hAnsi="Times New Roman" w:cs="Times New Roman"/>
          <w:bCs/>
          <w:iCs/>
          <w:color w:val="000000"/>
          <w:sz w:val="24"/>
          <w:szCs w:val="24"/>
          <w:lang w:val="ru-RU"/>
        </w:rPr>
        <w:t>Правилника</w:t>
      </w:r>
      <w:proofErr w:type="spellEnd"/>
      <w:r w:rsidRPr="001B5DF6">
        <w:rPr>
          <w:rFonts w:ascii="Times New Roman" w:hAnsi="Times New Roman" w:cs="Times New Roman"/>
          <w:bCs/>
          <w:iCs/>
          <w:color w:val="000000"/>
          <w:sz w:val="24"/>
          <w:szCs w:val="24"/>
          <w:lang w:val="ru-RU"/>
        </w:rPr>
        <w:t xml:space="preserve"> за </w:t>
      </w:r>
      <w:proofErr w:type="spellStart"/>
      <w:r w:rsidRPr="001B5DF6">
        <w:rPr>
          <w:rFonts w:ascii="Times New Roman" w:hAnsi="Times New Roman" w:cs="Times New Roman"/>
          <w:bCs/>
          <w:iCs/>
          <w:color w:val="000000"/>
          <w:sz w:val="24"/>
          <w:szCs w:val="24"/>
          <w:lang w:val="ru-RU"/>
        </w:rPr>
        <w:t>реда</w:t>
      </w:r>
      <w:proofErr w:type="spellEnd"/>
      <w:r w:rsidRPr="001B5DF6">
        <w:rPr>
          <w:rFonts w:ascii="Times New Roman" w:hAnsi="Times New Roman" w:cs="Times New Roman"/>
          <w:bCs/>
          <w:iCs/>
          <w:color w:val="000000"/>
          <w:sz w:val="24"/>
          <w:szCs w:val="24"/>
          <w:lang w:val="ru-RU"/>
        </w:rPr>
        <w:t xml:space="preserve"> и начина за </w:t>
      </w:r>
      <w:proofErr w:type="spellStart"/>
      <w:r w:rsidRPr="001B5DF6">
        <w:rPr>
          <w:rFonts w:ascii="Times New Roman" w:hAnsi="Times New Roman" w:cs="Times New Roman"/>
          <w:bCs/>
          <w:iCs/>
          <w:color w:val="000000"/>
          <w:sz w:val="24"/>
          <w:szCs w:val="24"/>
          <w:lang w:val="ru-RU"/>
        </w:rPr>
        <w:t>отпускане</w:t>
      </w:r>
      <w:proofErr w:type="spellEnd"/>
      <w:r w:rsidRPr="001B5DF6">
        <w:rPr>
          <w:rFonts w:ascii="Times New Roman" w:hAnsi="Times New Roman" w:cs="Times New Roman"/>
          <w:bCs/>
          <w:iCs/>
          <w:color w:val="000000"/>
          <w:sz w:val="24"/>
          <w:szCs w:val="24"/>
          <w:lang w:val="ru-RU"/>
        </w:rPr>
        <w:t xml:space="preserve"> на </w:t>
      </w:r>
      <w:proofErr w:type="spellStart"/>
      <w:r w:rsidRPr="001B5DF6">
        <w:rPr>
          <w:rFonts w:ascii="Times New Roman" w:hAnsi="Times New Roman" w:cs="Times New Roman"/>
          <w:bCs/>
          <w:iCs/>
          <w:color w:val="000000"/>
          <w:sz w:val="24"/>
          <w:szCs w:val="24"/>
          <w:lang w:val="ru-RU"/>
        </w:rPr>
        <w:t>еднократна</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финансова</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помощ</w:t>
      </w:r>
      <w:proofErr w:type="spellEnd"/>
      <w:r w:rsidRPr="001B5DF6">
        <w:rPr>
          <w:rFonts w:ascii="Times New Roman" w:hAnsi="Times New Roman" w:cs="Times New Roman"/>
          <w:bCs/>
          <w:iCs/>
          <w:color w:val="000000"/>
          <w:sz w:val="24"/>
          <w:szCs w:val="24"/>
          <w:lang w:val="ru-RU"/>
        </w:rPr>
        <w:t xml:space="preserve"> на </w:t>
      </w:r>
      <w:proofErr w:type="spellStart"/>
      <w:r w:rsidRPr="001B5DF6">
        <w:rPr>
          <w:rFonts w:ascii="Times New Roman" w:hAnsi="Times New Roman" w:cs="Times New Roman"/>
          <w:bCs/>
          <w:iCs/>
          <w:color w:val="000000"/>
          <w:sz w:val="24"/>
          <w:szCs w:val="24"/>
          <w:lang w:val="ru-RU"/>
        </w:rPr>
        <w:t>граждани</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във</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връзка</w:t>
      </w:r>
      <w:proofErr w:type="spellEnd"/>
      <w:r w:rsidRPr="001B5DF6">
        <w:rPr>
          <w:rFonts w:ascii="Times New Roman" w:hAnsi="Times New Roman" w:cs="Times New Roman"/>
          <w:bCs/>
          <w:iCs/>
          <w:color w:val="000000"/>
          <w:sz w:val="24"/>
          <w:szCs w:val="24"/>
          <w:lang w:val="ru-RU"/>
        </w:rPr>
        <w:t xml:space="preserve"> с чл.7 и чл.14 от </w:t>
      </w:r>
      <w:proofErr w:type="spellStart"/>
      <w:r w:rsidRPr="001B5DF6">
        <w:rPr>
          <w:rFonts w:ascii="Times New Roman" w:hAnsi="Times New Roman" w:cs="Times New Roman"/>
          <w:bCs/>
          <w:iCs/>
          <w:color w:val="000000"/>
          <w:sz w:val="24"/>
          <w:szCs w:val="24"/>
          <w:lang w:val="ru-RU"/>
        </w:rPr>
        <w:t>същия</w:t>
      </w:r>
      <w:proofErr w:type="spellEnd"/>
      <w:r w:rsidRPr="001B5DF6">
        <w:rPr>
          <w:rFonts w:ascii="Times New Roman" w:hAnsi="Times New Roman" w:cs="Times New Roman"/>
          <w:bCs/>
          <w:iCs/>
          <w:color w:val="000000"/>
          <w:sz w:val="24"/>
          <w:szCs w:val="24"/>
          <w:lang w:val="ru-RU"/>
        </w:rPr>
        <w:t xml:space="preserve"> да се </w:t>
      </w:r>
      <w:proofErr w:type="spellStart"/>
      <w:r w:rsidRPr="001B5DF6">
        <w:rPr>
          <w:rFonts w:ascii="Times New Roman" w:hAnsi="Times New Roman" w:cs="Times New Roman"/>
          <w:bCs/>
          <w:iCs/>
          <w:color w:val="000000"/>
          <w:sz w:val="24"/>
          <w:szCs w:val="24"/>
          <w:lang w:val="ru-RU"/>
        </w:rPr>
        <w:t>отпусне</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еднократна</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финансова</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помощ</w:t>
      </w:r>
      <w:proofErr w:type="spellEnd"/>
      <w:r w:rsidRPr="001B5DF6">
        <w:rPr>
          <w:rFonts w:ascii="Times New Roman" w:hAnsi="Times New Roman" w:cs="Times New Roman"/>
          <w:bCs/>
          <w:iCs/>
          <w:color w:val="000000"/>
          <w:sz w:val="24"/>
          <w:szCs w:val="24"/>
          <w:lang w:val="ru-RU"/>
        </w:rPr>
        <w:t xml:space="preserve"> на </w:t>
      </w:r>
      <w:proofErr w:type="spellStart"/>
      <w:r w:rsidRPr="001B5DF6">
        <w:rPr>
          <w:rFonts w:ascii="Times New Roman" w:hAnsi="Times New Roman" w:cs="Times New Roman"/>
          <w:bCs/>
          <w:iCs/>
          <w:color w:val="000000"/>
          <w:sz w:val="24"/>
          <w:szCs w:val="24"/>
          <w:lang w:val="ru-RU"/>
        </w:rPr>
        <w:t>следните</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граждани</w:t>
      </w:r>
      <w:proofErr w:type="spellEnd"/>
      <w:r w:rsidRPr="001B5DF6">
        <w:rPr>
          <w:rFonts w:ascii="Times New Roman" w:hAnsi="Times New Roman" w:cs="Times New Roman"/>
          <w:bCs/>
          <w:iCs/>
          <w:color w:val="000000"/>
          <w:sz w:val="24"/>
          <w:szCs w:val="24"/>
          <w:lang w:val="ru-RU"/>
        </w:rPr>
        <w:t xml:space="preserve">: </w:t>
      </w:r>
    </w:p>
    <w:p w:rsidR="00B77954" w:rsidRPr="00B77954" w:rsidRDefault="00B77954" w:rsidP="00B77954">
      <w:pPr>
        <w:rPr>
          <w:rFonts w:ascii="Times New Roman" w:hAnsi="Times New Roman" w:cs="Times New Roman"/>
          <w:b/>
          <w:bCs/>
          <w:iCs/>
          <w:color w:val="000000"/>
          <w:sz w:val="24"/>
          <w:szCs w:val="24"/>
        </w:rPr>
      </w:pPr>
      <w:r w:rsidRPr="00B77954">
        <w:rPr>
          <w:rFonts w:ascii="Times New Roman" w:hAnsi="Times New Roman" w:cs="Times New Roman"/>
          <w:b/>
          <w:bCs/>
          <w:iCs/>
          <w:color w:val="000000"/>
          <w:sz w:val="24"/>
          <w:szCs w:val="24"/>
        </w:rPr>
        <w:t>Сийка Михайлова Александрова от с. Венелин– 100 лв.</w:t>
      </w:r>
    </w:p>
    <w:p w:rsidR="00157510" w:rsidRPr="00171A8F" w:rsidRDefault="00157510" w:rsidP="00B0629A">
      <w:pPr>
        <w:rPr>
          <w:rFonts w:ascii="Times New Roman" w:hAnsi="Times New Roman" w:cs="Times New Roman"/>
          <w:bCs/>
          <w:iCs/>
          <w:color w:val="000000"/>
          <w:sz w:val="24"/>
          <w:szCs w:val="24"/>
        </w:rPr>
      </w:pPr>
    </w:p>
    <w:p w:rsidR="00B77954" w:rsidRPr="001B5DF6" w:rsidRDefault="00B77954" w:rsidP="00B77954">
      <w:pPr>
        <w:rPr>
          <w:rFonts w:ascii="Times New Roman" w:hAnsi="Times New Roman" w:cs="Times New Roman"/>
          <w:b/>
          <w:bCs/>
          <w:iCs/>
          <w:color w:val="000000"/>
          <w:sz w:val="24"/>
          <w:szCs w:val="24"/>
        </w:rPr>
      </w:pPr>
      <w:r w:rsidRPr="00B77954">
        <w:rPr>
          <w:rFonts w:ascii="Times New Roman" w:hAnsi="Times New Roman" w:cs="Times New Roman"/>
          <w:b/>
          <w:bCs/>
          <w:iCs/>
          <w:color w:val="000000"/>
          <w:sz w:val="24"/>
          <w:szCs w:val="24"/>
        </w:rPr>
        <w:t>РЕШЕНИЕ № 330</w:t>
      </w:r>
    </w:p>
    <w:p w:rsidR="00B77954" w:rsidRPr="001B5DF6" w:rsidRDefault="00B77954" w:rsidP="00B77954">
      <w:pPr>
        <w:rPr>
          <w:rFonts w:ascii="Times New Roman" w:hAnsi="Times New Roman" w:cs="Times New Roman"/>
          <w:bCs/>
          <w:iCs/>
          <w:color w:val="000000"/>
          <w:sz w:val="24"/>
          <w:szCs w:val="24"/>
          <w:lang w:val="ru-RU"/>
        </w:rPr>
      </w:pPr>
      <w:r w:rsidRPr="001B5DF6">
        <w:rPr>
          <w:rFonts w:ascii="Times New Roman" w:hAnsi="Times New Roman" w:cs="Times New Roman"/>
          <w:bCs/>
          <w:iCs/>
          <w:color w:val="000000"/>
          <w:sz w:val="24"/>
          <w:szCs w:val="24"/>
          <w:lang w:val="ru-RU"/>
        </w:rPr>
        <w:t>На основани</w:t>
      </w:r>
      <w:proofErr w:type="gramStart"/>
      <w:r w:rsidRPr="001B5DF6">
        <w:rPr>
          <w:rFonts w:ascii="Times New Roman" w:hAnsi="Times New Roman" w:cs="Times New Roman"/>
          <w:bCs/>
          <w:iCs/>
          <w:color w:val="000000"/>
          <w:sz w:val="24"/>
          <w:szCs w:val="24"/>
          <w:lang w:val="ru-RU"/>
        </w:rPr>
        <w:t>е</w:t>
      </w:r>
      <w:proofErr w:type="gramEnd"/>
      <w:r w:rsidRPr="001B5DF6">
        <w:rPr>
          <w:rFonts w:ascii="Times New Roman" w:hAnsi="Times New Roman" w:cs="Times New Roman"/>
          <w:bCs/>
          <w:iCs/>
          <w:color w:val="000000"/>
          <w:sz w:val="24"/>
          <w:szCs w:val="24"/>
          <w:lang w:val="en-US"/>
        </w:rPr>
        <w:t xml:space="preserve"> </w:t>
      </w:r>
      <w:r w:rsidRPr="001B5DF6">
        <w:rPr>
          <w:rFonts w:ascii="Times New Roman" w:hAnsi="Times New Roman" w:cs="Times New Roman"/>
          <w:bCs/>
          <w:iCs/>
          <w:color w:val="000000"/>
          <w:sz w:val="24"/>
          <w:szCs w:val="24"/>
        </w:rPr>
        <w:t>чл.21, ал.2 във връзка с чл.21, ал.</w:t>
      </w:r>
      <w:r w:rsidRPr="001B5DF6">
        <w:rPr>
          <w:rFonts w:ascii="Times New Roman" w:hAnsi="Times New Roman" w:cs="Times New Roman"/>
          <w:bCs/>
          <w:iCs/>
          <w:color w:val="000000"/>
          <w:sz w:val="24"/>
          <w:szCs w:val="24"/>
          <w:lang w:val="en-US"/>
        </w:rPr>
        <w:t>1</w:t>
      </w:r>
      <w:r w:rsidRPr="001B5DF6">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1B5DF6">
        <w:rPr>
          <w:rFonts w:ascii="Times New Roman" w:hAnsi="Times New Roman" w:cs="Times New Roman"/>
          <w:bCs/>
          <w:iCs/>
          <w:color w:val="000000"/>
          <w:sz w:val="24"/>
          <w:szCs w:val="24"/>
          <w:lang w:val="ru-RU"/>
        </w:rPr>
        <w:t xml:space="preserve"> </w:t>
      </w:r>
      <w:r w:rsidRPr="001B5DF6">
        <w:rPr>
          <w:rFonts w:ascii="Times New Roman" w:hAnsi="Times New Roman" w:cs="Times New Roman"/>
          <w:bCs/>
          <w:iCs/>
          <w:color w:val="000000"/>
          <w:sz w:val="24"/>
          <w:szCs w:val="24"/>
        </w:rPr>
        <w:t xml:space="preserve">чл. 3 </w:t>
      </w:r>
      <w:r w:rsidRPr="001B5DF6">
        <w:rPr>
          <w:rFonts w:ascii="Times New Roman" w:hAnsi="Times New Roman" w:cs="Times New Roman"/>
          <w:bCs/>
          <w:iCs/>
          <w:color w:val="000000"/>
          <w:sz w:val="24"/>
          <w:szCs w:val="24"/>
          <w:lang w:val="ru-RU"/>
        </w:rPr>
        <w:t xml:space="preserve">от </w:t>
      </w:r>
      <w:proofErr w:type="spellStart"/>
      <w:r w:rsidRPr="001B5DF6">
        <w:rPr>
          <w:rFonts w:ascii="Times New Roman" w:hAnsi="Times New Roman" w:cs="Times New Roman"/>
          <w:bCs/>
          <w:iCs/>
          <w:color w:val="000000"/>
          <w:sz w:val="24"/>
          <w:szCs w:val="24"/>
          <w:lang w:val="ru-RU"/>
        </w:rPr>
        <w:t>Правилника</w:t>
      </w:r>
      <w:proofErr w:type="spellEnd"/>
      <w:r w:rsidRPr="001B5DF6">
        <w:rPr>
          <w:rFonts w:ascii="Times New Roman" w:hAnsi="Times New Roman" w:cs="Times New Roman"/>
          <w:bCs/>
          <w:iCs/>
          <w:color w:val="000000"/>
          <w:sz w:val="24"/>
          <w:szCs w:val="24"/>
          <w:lang w:val="ru-RU"/>
        </w:rPr>
        <w:t xml:space="preserve"> за </w:t>
      </w:r>
      <w:proofErr w:type="spellStart"/>
      <w:r w:rsidRPr="001B5DF6">
        <w:rPr>
          <w:rFonts w:ascii="Times New Roman" w:hAnsi="Times New Roman" w:cs="Times New Roman"/>
          <w:bCs/>
          <w:iCs/>
          <w:color w:val="000000"/>
          <w:sz w:val="24"/>
          <w:szCs w:val="24"/>
          <w:lang w:val="ru-RU"/>
        </w:rPr>
        <w:t>реда</w:t>
      </w:r>
      <w:proofErr w:type="spellEnd"/>
      <w:r w:rsidRPr="001B5DF6">
        <w:rPr>
          <w:rFonts w:ascii="Times New Roman" w:hAnsi="Times New Roman" w:cs="Times New Roman"/>
          <w:bCs/>
          <w:iCs/>
          <w:color w:val="000000"/>
          <w:sz w:val="24"/>
          <w:szCs w:val="24"/>
          <w:lang w:val="ru-RU"/>
        </w:rPr>
        <w:t xml:space="preserve"> и начина за </w:t>
      </w:r>
      <w:proofErr w:type="spellStart"/>
      <w:r w:rsidRPr="001B5DF6">
        <w:rPr>
          <w:rFonts w:ascii="Times New Roman" w:hAnsi="Times New Roman" w:cs="Times New Roman"/>
          <w:bCs/>
          <w:iCs/>
          <w:color w:val="000000"/>
          <w:sz w:val="24"/>
          <w:szCs w:val="24"/>
          <w:lang w:val="ru-RU"/>
        </w:rPr>
        <w:t>отпускане</w:t>
      </w:r>
      <w:proofErr w:type="spellEnd"/>
      <w:r w:rsidRPr="001B5DF6">
        <w:rPr>
          <w:rFonts w:ascii="Times New Roman" w:hAnsi="Times New Roman" w:cs="Times New Roman"/>
          <w:bCs/>
          <w:iCs/>
          <w:color w:val="000000"/>
          <w:sz w:val="24"/>
          <w:szCs w:val="24"/>
          <w:lang w:val="ru-RU"/>
        </w:rPr>
        <w:t xml:space="preserve"> на </w:t>
      </w:r>
      <w:proofErr w:type="spellStart"/>
      <w:r w:rsidRPr="001B5DF6">
        <w:rPr>
          <w:rFonts w:ascii="Times New Roman" w:hAnsi="Times New Roman" w:cs="Times New Roman"/>
          <w:bCs/>
          <w:iCs/>
          <w:color w:val="000000"/>
          <w:sz w:val="24"/>
          <w:szCs w:val="24"/>
          <w:lang w:val="ru-RU"/>
        </w:rPr>
        <w:t>еднократна</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финансова</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помощ</w:t>
      </w:r>
      <w:proofErr w:type="spellEnd"/>
      <w:r w:rsidRPr="001B5DF6">
        <w:rPr>
          <w:rFonts w:ascii="Times New Roman" w:hAnsi="Times New Roman" w:cs="Times New Roman"/>
          <w:bCs/>
          <w:iCs/>
          <w:color w:val="000000"/>
          <w:sz w:val="24"/>
          <w:szCs w:val="24"/>
          <w:lang w:val="ru-RU"/>
        </w:rPr>
        <w:t xml:space="preserve"> на </w:t>
      </w:r>
      <w:proofErr w:type="spellStart"/>
      <w:r w:rsidRPr="001B5DF6">
        <w:rPr>
          <w:rFonts w:ascii="Times New Roman" w:hAnsi="Times New Roman" w:cs="Times New Roman"/>
          <w:bCs/>
          <w:iCs/>
          <w:color w:val="000000"/>
          <w:sz w:val="24"/>
          <w:szCs w:val="24"/>
          <w:lang w:val="ru-RU"/>
        </w:rPr>
        <w:t>граждани</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във</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връзка</w:t>
      </w:r>
      <w:proofErr w:type="spellEnd"/>
      <w:r w:rsidRPr="001B5DF6">
        <w:rPr>
          <w:rFonts w:ascii="Times New Roman" w:hAnsi="Times New Roman" w:cs="Times New Roman"/>
          <w:bCs/>
          <w:iCs/>
          <w:color w:val="000000"/>
          <w:sz w:val="24"/>
          <w:szCs w:val="24"/>
          <w:lang w:val="ru-RU"/>
        </w:rPr>
        <w:t xml:space="preserve"> с чл.7 и чл.14 от </w:t>
      </w:r>
      <w:proofErr w:type="spellStart"/>
      <w:r w:rsidRPr="001B5DF6">
        <w:rPr>
          <w:rFonts w:ascii="Times New Roman" w:hAnsi="Times New Roman" w:cs="Times New Roman"/>
          <w:bCs/>
          <w:iCs/>
          <w:color w:val="000000"/>
          <w:sz w:val="24"/>
          <w:szCs w:val="24"/>
          <w:lang w:val="ru-RU"/>
        </w:rPr>
        <w:t>същия</w:t>
      </w:r>
      <w:proofErr w:type="spellEnd"/>
      <w:r w:rsidRPr="001B5DF6">
        <w:rPr>
          <w:rFonts w:ascii="Times New Roman" w:hAnsi="Times New Roman" w:cs="Times New Roman"/>
          <w:bCs/>
          <w:iCs/>
          <w:color w:val="000000"/>
          <w:sz w:val="24"/>
          <w:szCs w:val="24"/>
          <w:lang w:val="ru-RU"/>
        </w:rPr>
        <w:t xml:space="preserve"> да се </w:t>
      </w:r>
      <w:proofErr w:type="spellStart"/>
      <w:r w:rsidRPr="001B5DF6">
        <w:rPr>
          <w:rFonts w:ascii="Times New Roman" w:hAnsi="Times New Roman" w:cs="Times New Roman"/>
          <w:bCs/>
          <w:iCs/>
          <w:color w:val="000000"/>
          <w:sz w:val="24"/>
          <w:szCs w:val="24"/>
          <w:lang w:val="ru-RU"/>
        </w:rPr>
        <w:t>отпусне</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еднократна</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финансова</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помощ</w:t>
      </w:r>
      <w:proofErr w:type="spellEnd"/>
      <w:r w:rsidRPr="001B5DF6">
        <w:rPr>
          <w:rFonts w:ascii="Times New Roman" w:hAnsi="Times New Roman" w:cs="Times New Roman"/>
          <w:bCs/>
          <w:iCs/>
          <w:color w:val="000000"/>
          <w:sz w:val="24"/>
          <w:szCs w:val="24"/>
          <w:lang w:val="ru-RU"/>
        </w:rPr>
        <w:t xml:space="preserve"> на </w:t>
      </w:r>
      <w:proofErr w:type="spellStart"/>
      <w:r w:rsidRPr="001B5DF6">
        <w:rPr>
          <w:rFonts w:ascii="Times New Roman" w:hAnsi="Times New Roman" w:cs="Times New Roman"/>
          <w:bCs/>
          <w:iCs/>
          <w:color w:val="000000"/>
          <w:sz w:val="24"/>
          <w:szCs w:val="24"/>
          <w:lang w:val="ru-RU"/>
        </w:rPr>
        <w:t>следните</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граждани</w:t>
      </w:r>
      <w:proofErr w:type="spellEnd"/>
      <w:r w:rsidRPr="001B5DF6">
        <w:rPr>
          <w:rFonts w:ascii="Times New Roman" w:hAnsi="Times New Roman" w:cs="Times New Roman"/>
          <w:bCs/>
          <w:iCs/>
          <w:color w:val="000000"/>
          <w:sz w:val="24"/>
          <w:szCs w:val="24"/>
          <w:lang w:val="ru-RU"/>
        </w:rPr>
        <w:t xml:space="preserve">: </w:t>
      </w:r>
    </w:p>
    <w:p w:rsidR="00B77954" w:rsidRPr="00B77954" w:rsidRDefault="00B77954" w:rsidP="00B77954">
      <w:pPr>
        <w:rPr>
          <w:rFonts w:ascii="Times New Roman" w:hAnsi="Times New Roman" w:cs="Times New Roman"/>
          <w:b/>
          <w:bCs/>
          <w:iCs/>
          <w:color w:val="000000"/>
          <w:sz w:val="24"/>
          <w:szCs w:val="24"/>
        </w:rPr>
      </w:pPr>
      <w:r w:rsidRPr="00B77954">
        <w:rPr>
          <w:rFonts w:ascii="Times New Roman" w:hAnsi="Times New Roman" w:cs="Times New Roman"/>
          <w:b/>
          <w:bCs/>
          <w:iCs/>
          <w:color w:val="000000"/>
          <w:sz w:val="24"/>
          <w:szCs w:val="24"/>
        </w:rPr>
        <w:t>Валентина Тодорова Милушева от с. Старо Оряхово – 100 лв.</w:t>
      </w:r>
    </w:p>
    <w:p w:rsidR="001B5DF6" w:rsidRDefault="001B5DF6" w:rsidP="00171A8F">
      <w:pPr>
        <w:rPr>
          <w:rFonts w:ascii="Times New Roman" w:hAnsi="Times New Roman" w:cs="Times New Roman"/>
          <w:bCs/>
          <w:iCs/>
          <w:color w:val="000000"/>
          <w:sz w:val="24"/>
          <w:szCs w:val="24"/>
        </w:rPr>
      </w:pPr>
    </w:p>
    <w:p w:rsidR="001B5DF6" w:rsidRDefault="001B5DF6" w:rsidP="00171A8F">
      <w:pPr>
        <w:rPr>
          <w:rFonts w:ascii="Times New Roman" w:hAnsi="Times New Roman" w:cs="Times New Roman"/>
          <w:bCs/>
          <w:iCs/>
          <w:color w:val="000000"/>
          <w:sz w:val="24"/>
          <w:szCs w:val="24"/>
        </w:rPr>
      </w:pPr>
    </w:p>
    <w:p w:rsidR="001B5DF6" w:rsidRPr="001B5DF6" w:rsidRDefault="001B5DF6" w:rsidP="00171A8F">
      <w:pPr>
        <w:rPr>
          <w:rFonts w:ascii="Times New Roman" w:hAnsi="Times New Roman" w:cs="Times New Roman"/>
          <w:bCs/>
          <w:iCs/>
          <w:color w:val="000000"/>
          <w:sz w:val="24"/>
          <w:szCs w:val="24"/>
        </w:rPr>
      </w:pPr>
    </w:p>
    <w:p w:rsidR="00B77954" w:rsidRPr="001B5DF6" w:rsidRDefault="00B77954" w:rsidP="00B77954">
      <w:pPr>
        <w:rPr>
          <w:rFonts w:ascii="Times New Roman" w:hAnsi="Times New Roman" w:cs="Times New Roman"/>
          <w:b/>
          <w:bCs/>
          <w:iCs/>
          <w:color w:val="000000"/>
          <w:sz w:val="24"/>
          <w:szCs w:val="24"/>
        </w:rPr>
      </w:pPr>
      <w:r w:rsidRPr="00B77954">
        <w:rPr>
          <w:rFonts w:ascii="Times New Roman" w:hAnsi="Times New Roman" w:cs="Times New Roman"/>
          <w:b/>
          <w:bCs/>
          <w:iCs/>
          <w:color w:val="000000"/>
          <w:sz w:val="24"/>
          <w:szCs w:val="24"/>
        </w:rPr>
        <w:t>РЕШЕНИЕ № 331</w:t>
      </w:r>
    </w:p>
    <w:p w:rsidR="00B77954" w:rsidRPr="001B5DF6" w:rsidRDefault="00B77954" w:rsidP="00B77954">
      <w:pPr>
        <w:rPr>
          <w:rFonts w:ascii="Times New Roman" w:hAnsi="Times New Roman" w:cs="Times New Roman"/>
          <w:bCs/>
          <w:iCs/>
          <w:color w:val="000000"/>
          <w:sz w:val="24"/>
          <w:szCs w:val="24"/>
          <w:lang w:val="ru-RU"/>
        </w:rPr>
      </w:pPr>
      <w:r w:rsidRPr="001B5DF6">
        <w:rPr>
          <w:rFonts w:ascii="Times New Roman" w:hAnsi="Times New Roman" w:cs="Times New Roman"/>
          <w:bCs/>
          <w:iCs/>
          <w:color w:val="000000"/>
          <w:sz w:val="24"/>
          <w:szCs w:val="24"/>
          <w:lang w:val="ru-RU"/>
        </w:rPr>
        <w:t>На основани</w:t>
      </w:r>
      <w:proofErr w:type="gramStart"/>
      <w:r w:rsidRPr="001B5DF6">
        <w:rPr>
          <w:rFonts w:ascii="Times New Roman" w:hAnsi="Times New Roman" w:cs="Times New Roman"/>
          <w:bCs/>
          <w:iCs/>
          <w:color w:val="000000"/>
          <w:sz w:val="24"/>
          <w:szCs w:val="24"/>
          <w:lang w:val="ru-RU"/>
        </w:rPr>
        <w:t>е</w:t>
      </w:r>
      <w:proofErr w:type="gramEnd"/>
      <w:r w:rsidRPr="001B5DF6">
        <w:rPr>
          <w:rFonts w:ascii="Times New Roman" w:hAnsi="Times New Roman" w:cs="Times New Roman"/>
          <w:bCs/>
          <w:iCs/>
          <w:color w:val="000000"/>
          <w:sz w:val="24"/>
          <w:szCs w:val="24"/>
          <w:lang w:val="en-US"/>
        </w:rPr>
        <w:t xml:space="preserve"> </w:t>
      </w:r>
      <w:r w:rsidRPr="001B5DF6">
        <w:rPr>
          <w:rFonts w:ascii="Times New Roman" w:hAnsi="Times New Roman" w:cs="Times New Roman"/>
          <w:bCs/>
          <w:iCs/>
          <w:color w:val="000000"/>
          <w:sz w:val="24"/>
          <w:szCs w:val="24"/>
        </w:rPr>
        <w:t>чл.21, ал.2 във връзка с чл.21, ал.</w:t>
      </w:r>
      <w:r w:rsidRPr="001B5DF6">
        <w:rPr>
          <w:rFonts w:ascii="Times New Roman" w:hAnsi="Times New Roman" w:cs="Times New Roman"/>
          <w:bCs/>
          <w:iCs/>
          <w:color w:val="000000"/>
          <w:sz w:val="24"/>
          <w:szCs w:val="24"/>
          <w:lang w:val="en-US"/>
        </w:rPr>
        <w:t>1</w:t>
      </w:r>
      <w:r w:rsidRPr="001B5DF6">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1B5DF6">
        <w:rPr>
          <w:rFonts w:ascii="Times New Roman" w:hAnsi="Times New Roman" w:cs="Times New Roman"/>
          <w:bCs/>
          <w:iCs/>
          <w:color w:val="000000"/>
          <w:sz w:val="24"/>
          <w:szCs w:val="24"/>
          <w:lang w:val="ru-RU"/>
        </w:rPr>
        <w:t xml:space="preserve"> </w:t>
      </w:r>
      <w:r w:rsidRPr="001B5DF6">
        <w:rPr>
          <w:rFonts w:ascii="Times New Roman" w:hAnsi="Times New Roman" w:cs="Times New Roman"/>
          <w:bCs/>
          <w:iCs/>
          <w:color w:val="000000"/>
          <w:sz w:val="24"/>
          <w:szCs w:val="24"/>
        </w:rPr>
        <w:t xml:space="preserve">чл. 3 </w:t>
      </w:r>
      <w:r w:rsidRPr="001B5DF6">
        <w:rPr>
          <w:rFonts w:ascii="Times New Roman" w:hAnsi="Times New Roman" w:cs="Times New Roman"/>
          <w:bCs/>
          <w:iCs/>
          <w:color w:val="000000"/>
          <w:sz w:val="24"/>
          <w:szCs w:val="24"/>
          <w:lang w:val="ru-RU"/>
        </w:rPr>
        <w:t xml:space="preserve">от </w:t>
      </w:r>
      <w:proofErr w:type="spellStart"/>
      <w:r w:rsidRPr="001B5DF6">
        <w:rPr>
          <w:rFonts w:ascii="Times New Roman" w:hAnsi="Times New Roman" w:cs="Times New Roman"/>
          <w:bCs/>
          <w:iCs/>
          <w:color w:val="000000"/>
          <w:sz w:val="24"/>
          <w:szCs w:val="24"/>
          <w:lang w:val="ru-RU"/>
        </w:rPr>
        <w:t>Правилника</w:t>
      </w:r>
      <w:proofErr w:type="spellEnd"/>
      <w:r w:rsidRPr="001B5DF6">
        <w:rPr>
          <w:rFonts w:ascii="Times New Roman" w:hAnsi="Times New Roman" w:cs="Times New Roman"/>
          <w:bCs/>
          <w:iCs/>
          <w:color w:val="000000"/>
          <w:sz w:val="24"/>
          <w:szCs w:val="24"/>
          <w:lang w:val="ru-RU"/>
        </w:rPr>
        <w:t xml:space="preserve"> за </w:t>
      </w:r>
      <w:proofErr w:type="spellStart"/>
      <w:r w:rsidRPr="001B5DF6">
        <w:rPr>
          <w:rFonts w:ascii="Times New Roman" w:hAnsi="Times New Roman" w:cs="Times New Roman"/>
          <w:bCs/>
          <w:iCs/>
          <w:color w:val="000000"/>
          <w:sz w:val="24"/>
          <w:szCs w:val="24"/>
          <w:lang w:val="ru-RU"/>
        </w:rPr>
        <w:t>реда</w:t>
      </w:r>
      <w:proofErr w:type="spellEnd"/>
      <w:r w:rsidRPr="001B5DF6">
        <w:rPr>
          <w:rFonts w:ascii="Times New Roman" w:hAnsi="Times New Roman" w:cs="Times New Roman"/>
          <w:bCs/>
          <w:iCs/>
          <w:color w:val="000000"/>
          <w:sz w:val="24"/>
          <w:szCs w:val="24"/>
          <w:lang w:val="ru-RU"/>
        </w:rPr>
        <w:t xml:space="preserve"> и начина за </w:t>
      </w:r>
      <w:proofErr w:type="spellStart"/>
      <w:r w:rsidRPr="001B5DF6">
        <w:rPr>
          <w:rFonts w:ascii="Times New Roman" w:hAnsi="Times New Roman" w:cs="Times New Roman"/>
          <w:bCs/>
          <w:iCs/>
          <w:color w:val="000000"/>
          <w:sz w:val="24"/>
          <w:szCs w:val="24"/>
          <w:lang w:val="ru-RU"/>
        </w:rPr>
        <w:t>отпускане</w:t>
      </w:r>
      <w:proofErr w:type="spellEnd"/>
      <w:r w:rsidRPr="001B5DF6">
        <w:rPr>
          <w:rFonts w:ascii="Times New Roman" w:hAnsi="Times New Roman" w:cs="Times New Roman"/>
          <w:bCs/>
          <w:iCs/>
          <w:color w:val="000000"/>
          <w:sz w:val="24"/>
          <w:szCs w:val="24"/>
          <w:lang w:val="ru-RU"/>
        </w:rPr>
        <w:t xml:space="preserve"> на </w:t>
      </w:r>
      <w:proofErr w:type="spellStart"/>
      <w:r w:rsidRPr="001B5DF6">
        <w:rPr>
          <w:rFonts w:ascii="Times New Roman" w:hAnsi="Times New Roman" w:cs="Times New Roman"/>
          <w:bCs/>
          <w:iCs/>
          <w:color w:val="000000"/>
          <w:sz w:val="24"/>
          <w:szCs w:val="24"/>
          <w:lang w:val="ru-RU"/>
        </w:rPr>
        <w:t>еднократна</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финансова</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помощ</w:t>
      </w:r>
      <w:proofErr w:type="spellEnd"/>
      <w:r w:rsidRPr="001B5DF6">
        <w:rPr>
          <w:rFonts w:ascii="Times New Roman" w:hAnsi="Times New Roman" w:cs="Times New Roman"/>
          <w:bCs/>
          <w:iCs/>
          <w:color w:val="000000"/>
          <w:sz w:val="24"/>
          <w:szCs w:val="24"/>
          <w:lang w:val="ru-RU"/>
        </w:rPr>
        <w:t xml:space="preserve"> на </w:t>
      </w:r>
      <w:proofErr w:type="spellStart"/>
      <w:r w:rsidRPr="001B5DF6">
        <w:rPr>
          <w:rFonts w:ascii="Times New Roman" w:hAnsi="Times New Roman" w:cs="Times New Roman"/>
          <w:bCs/>
          <w:iCs/>
          <w:color w:val="000000"/>
          <w:sz w:val="24"/>
          <w:szCs w:val="24"/>
          <w:lang w:val="ru-RU"/>
        </w:rPr>
        <w:t>граждани</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във</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връзка</w:t>
      </w:r>
      <w:proofErr w:type="spellEnd"/>
      <w:r w:rsidRPr="001B5DF6">
        <w:rPr>
          <w:rFonts w:ascii="Times New Roman" w:hAnsi="Times New Roman" w:cs="Times New Roman"/>
          <w:bCs/>
          <w:iCs/>
          <w:color w:val="000000"/>
          <w:sz w:val="24"/>
          <w:szCs w:val="24"/>
          <w:lang w:val="ru-RU"/>
        </w:rPr>
        <w:t xml:space="preserve"> с чл.7 и чл.14 от </w:t>
      </w:r>
      <w:proofErr w:type="spellStart"/>
      <w:r w:rsidRPr="001B5DF6">
        <w:rPr>
          <w:rFonts w:ascii="Times New Roman" w:hAnsi="Times New Roman" w:cs="Times New Roman"/>
          <w:bCs/>
          <w:iCs/>
          <w:color w:val="000000"/>
          <w:sz w:val="24"/>
          <w:szCs w:val="24"/>
          <w:lang w:val="ru-RU"/>
        </w:rPr>
        <w:t>същия</w:t>
      </w:r>
      <w:proofErr w:type="spellEnd"/>
      <w:r w:rsidRPr="001B5DF6">
        <w:rPr>
          <w:rFonts w:ascii="Times New Roman" w:hAnsi="Times New Roman" w:cs="Times New Roman"/>
          <w:bCs/>
          <w:iCs/>
          <w:color w:val="000000"/>
          <w:sz w:val="24"/>
          <w:szCs w:val="24"/>
          <w:lang w:val="ru-RU"/>
        </w:rPr>
        <w:t xml:space="preserve"> да се </w:t>
      </w:r>
      <w:proofErr w:type="spellStart"/>
      <w:r w:rsidRPr="001B5DF6">
        <w:rPr>
          <w:rFonts w:ascii="Times New Roman" w:hAnsi="Times New Roman" w:cs="Times New Roman"/>
          <w:bCs/>
          <w:iCs/>
          <w:color w:val="000000"/>
          <w:sz w:val="24"/>
          <w:szCs w:val="24"/>
          <w:lang w:val="ru-RU"/>
        </w:rPr>
        <w:t>отпусне</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еднократна</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финансова</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помощ</w:t>
      </w:r>
      <w:proofErr w:type="spellEnd"/>
      <w:r w:rsidRPr="001B5DF6">
        <w:rPr>
          <w:rFonts w:ascii="Times New Roman" w:hAnsi="Times New Roman" w:cs="Times New Roman"/>
          <w:bCs/>
          <w:iCs/>
          <w:color w:val="000000"/>
          <w:sz w:val="24"/>
          <w:szCs w:val="24"/>
          <w:lang w:val="ru-RU"/>
        </w:rPr>
        <w:t xml:space="preserve"> на </w:t>
      </w:r>
      <w:proofErr w:type="spellStart"/>
      <w:r w:rsidRPr="001B5DF6">
        <w:rPr>
          <w:rFonts w:ascii="Times New Roman" w:hAnsi="Times New Roman" w:cs="Times New Roman"/>
          <w:bCs/>
          <w:iCs/>
          <w:color w:val="000000"/>
          <w:sz w:val="24"/>
          <w:szCs w:val="24"/>
          <w:lang w:val="ru-RU"/>
        </w:rPr>
        <w:t>следните</w:t>
      </w:r>
      <w:proofErr w:type="spellEnd"/>
      <w:r w:rsidRPr="001B5DF6">
        <w:rPr>
          <w:rFonts w:ascii="Times New Roman" w:hAnsi="Times New Roman" w:cs="Times New Roman"/>
          <w:bCs/>
          <w:iCs/>
          <w:color w:val="000000"/>
          <w:sz w:val="24"/>
          <w:szCs w:val="24"/>
          <w:lang w:val="ru-RU"/>
        </w:rPr>
        <w:t xml:space="preserve"> </w:t>
      </w:r>
      <w:proofErr w:type="spellStart"/>
      <w:r w:rsidRPr="001B5DF6">
        <w:rPr>
          <w:rFonts w:ascii="Times New Roman" w:hAnsi="Times New Roman" w:cs="Times New Roman"/>
          <w:bCs/>
          <w:iCs/>
          <w:color w:val="000000"/>
          <w:sz w:val="24"/>
          <w:szCs w:val="24"/>
          <w:lang w:val="ru-RU"/>
        </w:rPr>
        <w:t>граждани</w:t>
      </w:r>
      <w:proofErr w:type="spellEnd"/>
      <w:r w:rsidRPr="001B5DF6">
        <w:rPr>
          <w:rFonts w:ascii="Times New Roman" w:hAnsi="Times New Roman" w:cs="Times New Roman"/>
          <w:bCs/>
          <w:iCs/>
          <w:color w:val="000000"/>
          <w:sz w:val="24"/>
          <w:szCs w:val="24"/>
          <w:lang w:val="ru-RU"/>
        </w:rPr>
        <w:t xml:space="preserve">: </w:t>
      </w:r>
    </w:p>
    <w:p w:rsidR="00B77954" w:rsidRPr="00B77954" w:rsidRDefault="00B77954" w:rsidP="00B77954">
      <w:pPr>
        <w:rPr>
          <w:rFonts w:ascii="Times New Roman" w:hAnsi="Times New Roman" w:cs="Times New Roman"/>
          <w:b/>
          <w:bCs/>
          <w:iCs/>
          <w:color w:val="000000"/>
          <w:sz w:val="24"/>
          <w:szCs w:val="24"/>
        </w:rPr>
      </w:pPr>
      <w:r w:rsidRPr="00B77954">
        <w:rPr>
          <w:rFonts w:ascii="Times New Roman" w:hAnsi="Times New Roman" w:cs="Times New Roman"/>
          <w:b/>
          <w:bCs/>
          <w:iCs/>
          <w:color w:val="000000"/>
          <w:sz w:val="24"/>
          <w:szCs w:val="24"/>
        </w:rPr>
        <w:t>Айсел Себайдин Юсеин за дъщеря и Наджие Айсел Себайдин от с. Гроздьово – 150 лв.</w:t>
      </w:r>
    </w:p>
    <w:p w:rsidR="001B5DF6" w:rsidRDefault="001B5DF6" w:rsidP="00B77954">
      <w:pPr>
        <w:rPr>
          <w:rFonts w:ascii="Times New Roman" w:hAnsi="Times New Roman" w:cs="Times New Roman"/>
          <w:b/>
          <w:bCs/>
          <w:iCs/>
          <w:color w:val="000000"/>
          <w:sz w:val="24"/>
          <w:szCs w:val="24"/>
        </w:rPr>
      </w:pPr>
    </w:p>
    <w:p w:rsidR="00B77954" w:rsidRPr="001B5DF6" w:rsidRDefault="00B77954" w:rsidP="00B77954">
      <w:pPr>
        <w:rPr>
          <w:rFonts w:ascii="Times New Roman" w:hAnsi="Times New Roman" w:cs="Times New Roman"/>
          <w:b/>
          <w:bCs/>
          <w:iCs/>
          <w:color w:val="000000"/>
          <w:sz w:val="24"/>
          <w:szCs w:val="24"/>
        </w:rPr>
      </w:pPr>
      <w:r w:rsidRPr="00B77954">
        <w:rPr>
          <w:rFonts w:ascii="Times New Roman" w:hAnsi="Times New Roman" w:cs="Times New Roman"/>
          <w:b/>
          <w:bCs/>
          <w:iCs/>
          <w:color w:val="000000"/>
          <w:sz w:val="24"/>
          <w:szCs w:val="24"/>
        </w:rPr>
        <w:t>РЕШЕНИЕ № 332</w:t>
      </w:r>
    </w:p>
    <w:p w:rsidR="00B77954" w:rsidRPr="00B77954" w:rsidRDefault="00B77954" w:rsidP="00B77954">
      <w:pPr>
        <w:rPr>
          <w:rFonts w:ascii="Times New Roman" w:hAnsi="Times New Roman" w:cs="Times New Roman"/>
          <w:bCs/>
          <w:iCs/>
          <w:color w:val="000000"/>
          <w:sz w:val="24"/>
          <w:szCs w:val="24"/>
          <w:lang w:val="ru-RU"/>
        </w:rPr>
      </w:pPr>
      <w:r w:rsidRPr="00B77954">
        <w:rPr>
          <w:rFonts w:ascii="Times New Roman" w:hAnsi="Times New Roman" w:cs="Times New Roman"/>
          <w:bCs/>
          <w:iCs/>
          <w:color w:val="000000"/>
          <w:sz w:val="24"/>
          <w:szCs w:val="24"/>
          <w:lang w:val="ru-RU"/>
        </w:rPr>
        <w:t>На основани</w:t>
      </w:r>
      <w:proofErr w:type="gramStart"/>
      <w:r w:rsidRPr="00B77954">
        <w:rPr>
          <w:rFonts w:ascii="Times New Roman" w:hAnsi="Times New Roman" w:cs="Times New Roman"/>
          <w:bCs/>
          <w:iCs/>
          <w:color w:val="000000"/>
          <w:sz w:val="24"/>
          <w:szCs w:val="24"/>
          <w:lang w:val="ru-RU"/>
        </w:rPr>
        <w:t>е</w:t>
      </w:r>
      <w:proofErr w:type="gramEnd"/>
      <w:r w:rsidRPr="00B77954">
        <w:rPr>
          <w:rFonts w:ascii="Times New Roman" w:hAnsi="Times New Roman" w:cs="Times New Roman"/>
          <w:bCs/>
          <w:iCs/>
          <w:color w:val="000000"/>
          <w:sz w:val="24"/>
          <w:szCs w:val="24"/>
          <w:lang w:val="en-US"/>
        </w:rPr>
        <w:t xml:space="preserve"> </w:t>
      </w:r>
      <w:r w:rsidRPr="00B77954">
        <w:rPr>
          <w:rFonts w:ascii="Times New Roman" w:hAnsi="Times New Roman" w:cs="Times New Roman"/>
          <w:bCs/>
          <w:iCs/>
          <w:color w:val="000000"/>
          <w:sz w:val="24"/>
          <w:szCs w:val="24"/>
        </w:rPr>
        <w:t>чл.21, ал.2 във връзка с чл.21, ал.</w:t>
      </w:r>
      <w:r w:rsidRPr="00B77954">
        <w:rPr>
          <w:rFonts w:ascii="Times New Roman" w:hAnsi="Times New Roman" w:cs="Times New Roman"/>
          <w:bCs/>
          <w:iCs/>
          <w:color w:val="000000"/>
          <w:sz w:val="24"/>
          <w:szCs w:val="24"/>
          <w:lang w:val="en-US"/>
        </w:rPr>
        <w:t>1</w:t>
      </w:r>
      <w:r w:rsidRPr="00B77954">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B77954">
        <w:rPr>
          <w:rFonts w:ascii="Times New Roman" w:hAnsi="Times New Roman" w:cs="Times New Roman"/>
          <w:bCs/>
          <w:iCs/>
          <w:color w:val="000000"/>
          <w:sz w:val="24"/>
          <w:szCs w:val="24"/>
          <w:lang w:val="ru-RU"/>
        </w:rPr>
        <w:t xml:space="preserve"> </w:t>
      </w:r>
      <w:r w:rsidRPr="00B77954">
        <w:rPr>
          <w:rFonts w:ascii="Times New Roman" w:hAnsi="Times New Roman" w:cs="Times New Roman"/>
          <w:bCs/>
          <w:iCs/>
          <w:color w:val="000000"/>
          <w:sz w:val="24"/>
          <w:szCs w:val="24"/>
        </w:rPr>
        <w:t xml:space="preserve">чл. 3 </w:t>
      </w:r>
      <w:r w:rsidRPr="00B77954">
        <w:rPr>
          <w:rFonts w:ascii="Times New Roman" w:hAnsi="Times New Roman" w:cs="Times New Roman"/>
          <w:bCs/>
          <w:iCs/>
          <w:color w:val="000000"/>
          <w:sz w:val="24"/>
          <w:szCs w:val="24"/>
          <w:lang w:val="ru-RU"/>
        </w:rPr>
        <w:t xml:space="preserve">от </w:t>
      </w:r>
      <w:proofErr w:type="spellStart"/>
      <w:r w:rsidRPr="00B77954">
        <w:rPr>
          <w:rFonts w:ascii="Times New Roman" w:hAnsi="Times New Roman" w:cs="Times New Roman"/>
          <w:bCs/>
          <w:iCs/>
          <w:color w:val="000000"/>
          <w:sz w:val="24"/>
          <w:szCs w:val="24"/>
          <w:lang w:val="ru-RU"/>
        </w:rPr>
        <w:t>Правилника</w:t>
      </w:r>
      <w:proofErr w:type="spellEnd"/>
      <w:r w:rsidRPr="00B77954">
        <w:rPr>
          <w:rFonts w:ascii="Times New Roman" w:hAnsi="Times New Roman" w:cs="Times New Roman"/>
          <w:bCs/>
          <w:iCs/>
          <w:color w:val="000000"/>
          <w:sz w:val="24"/>
          <w:szCs w:val="24"/>
          <w:lang w:val="ru-RU"/>
        </w:rPr>
        <w:t xml:space="preserve"> за </w:t>
      </w:r>
      <w:proofErr w:type="spellStart"/>
      <w:r w:rsidRPr="00B77954">
        <w:rPr>
          <w:rFonts w:ascii="Times New Roman" w:hAnsi="Times New Roman" w:cs="Times New Roman"/>
          <w:bCs/>
          <w:iCs/>
          <w:color w:val="000000"/>
          <w:sz w:val="24"/>
          <w:szCs w:val="24"/>
          <w:lang w:val="ru-RU"/>
        </w:rPr>
        <w:t>реда</w:t>
      </w:r>
      <w:proofErr w:type="spellEnd"/>
      <w:r w:rsidRPr="00B77954">
        <w:rPr>
          <w:rFonts w:ascii="Times New Roman" w:hAnsi="Times New Roman" w:cs="Times New Roman"/>
          <w:bCs/>
          <w:iCs/>
          <w:color w:val="000000"/>
          <w:sz w:val="24"/>
          <w:szCs w:val="24"/>
          <w:lang w:val="ru-RU"/>
        </w:rPr>
        <w:t xml:space="preserve"> и начина за </w:t>
      </w:r>
      <w:proofErr w:type="spellStart"/>
      <w:r w:rsidRPr="00B77954">
        <w:rPr>
          <w:rFonts w:ascii="Times New Roman" w:hAnsi="Times New Roman" w:cs="Times New Roman"/>
          <w:bCs/>
          <w:iCs/>
          <w:color w:val="000000"/>
          <w:sz w:val="24"/>
          <w:szCs w:val="24"/>
          <w:lang w:val="ru-RU"/>
        </w:rPr>
        <w:t>отпускане</w:t>
      </w:r>
      <w:proofErr w:type="spellEnd"/>
      <w:r w:rsidRPr="00B77954">
        <w:rPr>
          <w:rFonts w:ascii="Times New Roman" w:hAnsi="Times New Roman" w:cs="Times New Roman"/>
          <w:bCs/>
          <w:iCs/>
          <w:color w:val="000000"/>
          <w:sz w:val="24"/>
          <w:szCs w:val="24"/>
          <w:lang w:val="ru-RU"/>
        </w:rPr>
        <w:t xml:space="preserve"> на </w:t>
      </w:r>
      <w:proofErr w:type="spellStart"/>
      <w:r w:rsidRPr="00B77954">
        <w:rPr>
          <w:rFonts w:ascii="Times New Roman" w:hAnsi="Times New Roman" w:cs="Times New Roman"/>
          <w:bCs/>
          <w:iCs/>
          <w:color w:val="000000"/>
          <w:sz w:val="24"/>
          <w:szCs w:val="24"/>
          <w:lang w:val="ru-RU"/>
        </w:rPr>
        <w:t>еднократна</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финансова</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помощ</w:t>
      </w:r>
      <w:proofErr w:type="spellEnd"/>
      <w:r w:rsidRPr="00B77954">
        <w:rPr>
          <w:rFonts w:ascii="Times New Roman" w:hAnsi="Times New Roman" w:cs="Times New Roman"/>
          <w:bCs/>
          <w:iCs/>
          <w:color w:val="000000"/>
          <w:sz w:val="24"/>
          <w:szCs w:val="24"/>
          <w:lang w:val="ru-RU"/>
        </w:rPr>
        <w:t xml:space="preserve"> на </w:t>
      </w:r>
      <w:proofErr w:type="spellStart"/>
      <w:r w:rsidRPr="00B77954">
        <w:rPr>
          <w:rFonts w:ascii="Times New Roman" w:hAnsi="Times New Roman" w:cs="Times New Roman"/>
          <w:bCs/>
          <w:iCs/>
          <w:color w:val="000000"/>
          <w:sz w:val="24"/>
          <w:szCs w:val="24"/>
          <w:lang w:val="ru-RU"/>
        </w:rPr>
        <w:t>граждани</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във</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връзка</w:t>
      </w:r>
      <w:proofErr w:type="spellEnd"/>
      <w:r w:rsidRPr="00B77954">
        <w:rPr>
          <w:rFonts w:ascii="Times New Roman" w:hAnsi="Times New Roman" w:cs="Times New Roman"/>
          <w:bCs/>
          <w:iCs/>
          <w:color w:val="000000"/>
          <w:sz w:val="24"/>
          <w:szCs w:val="24"/>
          <w:lang w:val="ru-RU"/>
        </w:rPr>
        <w:t xml:space="preserve"> с чл.7 и чл.14 от </w:t>
      </w:r>
      <w:proofErr w:type="spellStart"/>
      <w:r w:rsidRPr="00B77954">
        <w:rPr>
          <w:rFonts w:ascii="Times New Roman" w:hAnsi="Times New Roman" w:cs="Times New Roman"/>
          <w:bCs/>
          <w:iCs/>
          <w:color w:val="000000"/>
          <w:sz w:val="24"/>
          <w:szCs w:val="24"/>
          <w:lang w:val="ru-RU"/>
        </w:rPr>
        <w:t>същия</w:t>
      </w:r>
      <w:proofErr w:type="spellEnd"/>
      <w:r w:rsidRPr="00B77954">
        <w:rPr>
          <w:rFonts w:ascii="Times New Roman" w:hAnsi="Times New Roman" w:cs="Times New Roman"/>
          <w:bCs/>
          <w:iCs/>
          <w:color w:val="000000"/>
          <w:sz w:val="24"/>
          <w:szCs w:val="24"/>
          <w:lang w:val="ru-RU"/>
        </w:rPr>
        <w:t xml:space="preserve"> да се </w:t>
      </w:r>
      <w:proofErr w:type="spellStart"/>
      <w:r w:rsidRPr="00B77954">
        <w:rPr>
          <w:rFonts w:ascii="Times New Roman" w:hAnsi="Times New Roman" w:cs="Times New Roman"/>
          <w:bCs/>
          <w:iCs/>
          <w:color w:val="000000"/>
          <w:sz w:val="24"/>
          <w:szCs w:val="24"/>
          <w:lang w:val="ru-RU"/>
        </w:rPr>
        <w:t>отпусне</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еднократна</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финансова</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помощ</w:t>
      </w:r>
      <w:proofErr w:type="spellEnd"/>
      <w:r w:rsidRPr="00B77954">
        <w:rPr>
          <w:rFonts w:ascii="Times New Roman" w:hAnsi="Times New Roman" w:cs="Times New Roman"/>
          <w:bCs/>
          <w:iCs/>
          <w:color w:val="000000"/>
          <w:sz w:val="24"/>
          <w:szCs w:val="24"/>
          <w:lang w:val="ru-RU"/>
        </w:rPr>
        <w:t xml:space="preserve"> на </w:t>
      </w:r>
      <w:proofErr w:type="spellStart"/>
      <w:r w:rsidRPr="00B77954">
        <w:rPr>
          <w:rFonts w:ascii="Times New Roman" w:hAnsi="Times New Roman" w:cs="Times New Roman"/>
          <w:bCs/>
          <w:iCs/>
          <w:color w:val="000000"/>
          <w:sz w:val="24"/>
          <w:szCs w:val="24"/>
          <w:lang w:val="ru-RU"/>
        </w:rPr>
        <w:t>следните</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граждани</w:t>
      </w:r>
      <w:proofErr w:type="spellEnd"/>
      <w:r w:rsidRPr="00B77954">
        <w:rPr>
          <w:rFonts w:ascii="Times New Roman" w:hAnsi="Times New Roman" w:cs="Times New Roman"/>
          <w:bCs/>
          <w:iCs/>
          <w:color w:val="000000"/>
          <w:sz w:val="24"/>
          <w:szCs w:val="24"/>
          <w:lang w:val="ru-RU"/>
        </w:rPr>
        <w:t xml:space="preserve">: </w:t>
      </w:r>
    </w:p>
    <w:p w:rsidR="00B77954" w:rsidRPr="00B77954" w:rsidRDefault="00B77954" w:rsidP="00B77954">
      <w:pPr>
        <w:rPr>
          <w:rFonts w:ascii="Times New Roman" w:hAnsi="Times New Roman" w:cs="Times New Roman"/>
          <w:b/>
          <w:bCs/>
          <w:iCs/>
          <w:color w:val="000000"/>
          <w:sz w:val="24"/>
          <w:szCs w:val="24"/>
        </w:rPr>
      </w:pPr>
      <w:r w:rsidRPr="00B77954">
        <w:rPr>
          <w:rFonts w:ascii="Times New Roman" w:hAnsi="Times New Roman" w:cs="Times New Roman"/>
          <w:b/>
          <w:bCs/>
          <w:iCs/>
          <w:color w:val="000000"/>
          <w:sz w:val="24"/>
          <w:szCs w:val="24"/>
        </w:rPr>
        <w:t>Айсел Себайдин Юсеин за сина и Ибрям Айсел Себайдин от с. Гроздьово – 150 лв.</w:t>
      </w:r>
    </w:p>
    <w:p w:rsidR="001B5DF6" w:rsidRDefault="001B5DF6" w:rsidP="00B77954">
      <w:pPr>
        <w:rPr>
          <w:rFonts w:ascii="Times New Roman" w:hAnsi="Times New Roman" w:cs="Times New Roman"/>
          <w:b/>
          <w:bCs/>
          <w:iCs/>
          <w:color w:val="000000"/>
          <w:sz w:val="24"/>
          <w:szCs w:val="24"/>
        </w:rPr>
      </w:pPr>
    </w:p>
    <w:p w:rsidR="00B77954" w:rsidRPr="001B5DF6" w:rsidRDefault="00B77954" w:rsidP="00B77954">
      <w:pPr>
        <w:rPr>
          <w:rFonts w:ascii="Times New Roman" w:hAnsi="Times New Roman" w:cs="Times New Roman"/>
          <w:b/>
          <w:bCs/>
          <w:iCs/>
          <w:color w:val="000000"/>
          <w:sz w:val="24"/>
          <w:szCs w:val="24"/>
        </w:rPr>
      </w:pPr>
      <w:r w:rsidRPr="00B77954">
        <w:rPr>
          <w:rFonts w:ascii="Times New Roman" w:hAnsi="Times New Roman" w:cs="Times New Roman"/>
          <w:b/>
          <w:bCs/>
          <w:iCs/>
          <w:color w:val="000000"/>
          <w:sz w:val="24"/>
          <w:szCs w:val="24"/>
        </w:rPr>
        <w:t>РЕШЕНИЕ № 333</w:t>
      </w:r>
    </w:p>
    <w:p w:rsidR="00B77954" w:rsidRPr="00B77954" w:rsidRDefault="00B77954" w:rsidP="00B77954">
      <w:pPr>
        <w:rPr>
          <w:rFonts w:ascii="Times New Roman" w:hAnsi="Times New Roman" w:cs="Times New Roman"/>
          <w:bCs/>
          <w:iCs/>
          <w:color w:val="000000"/>
          <w:sz w:val="24"/>
          <w:szCs w:val="24"/>
          <w:lang w:val="ru-RU"/>
        </w:rPr>
      </w:pPr>
      <w:r w:rsidRPr="00B77954">
        <w:rPr>
          <w:rFonts w:ascii="Times New Roman" w:hAnsi="Times New Roman" w:cs="Times New Roman"/>
          <w:bCs/>
          <w:iCs/>
          <w:color w:val="000000"/>
          <w:sz w:val="24"/>
          <w:szCs w:val="24"/>
          <w:lang w:val="ru-RU"/>
        </w:rPr>
        <w:t>На основани</w:t>
      </w:r>
      <w:proofErr w:type="gramStart"/>
      <w:r w:rsidRPr="00B77954">
        <w:rPr>
          <w:rFonts w:ascii="Times New Roman" w:hAnsi="Times New Roman" w:cs="Times New Roman"/>
          <w:bCs/>
          <w:iCs/>
          <w:color w:val="000000"/>
          <w:sz w:val="24"/>
          <w:szCs w:val="24"/>
          <w:lang w:val="ru-RU"/>
        </w:rPr>
        <w:t>е</w:t>
      </w:r>
      <w:proofErr w:type="gramEnd"/>
      <w:r w:rsidRPr="00B77954">
        <w:rPr>
          <w:rFonts w:ascii="Times New Roman" w:hAnsi="Times New Roman" w:cs="Times New Roman"/>
          <w:bCs/>
          <w:iCs/>
          <w:color w:val="000000"/>
          <w:sz w:val="24"/>
          <w:szCs w:val="24"/>
          <w:lang w:val="en-US"/>
        </w:rPr>
        <w:t xml:space="preserve"> </w:t>
      </w:r>
      <w:r w:rsidRPr="00B77954">
        <w:rPr>
          <w:rFonts w:ascii="Times New Roman" w:hAnsi="Times New Roman" w:cs="Times New Roman"/>
          <w:bCs/>
          <w:iCs/>
          <w:color w:val="000000"/>
          <w:sz w:val="24"/>
          <w:szCs w:val="24"/>
        </w:rPr>
        <w:t>чл.21, ал.2 във връзка с чл.21, ал.</w:t>
      </w:r>
      <w:r w:rsidRPr="00B77954">
        <w:rPr>
          <w:rFonts w:ascii="Times New Roman" w:hAnsi="Times New Roman" w:cs="Times New Roman"/>
          <w:bCs/>
          <w:iCs/>
          <w:color w:val="000000"/>
          <w:sz w:val="24"/>
          <w:szCs w:val="24"/>
          <w:lang w:val="en-US"/>
        </w:rPr>
        <w:t>1</w:t>
      </w:r>
      <w:r w:rsidRPr="00B77954">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B77954">
        <w:rPr>
          <w:rFonts w:ascii="Times New Roman" w:hAnsi="Times New Roman" w:cs="Times New Roman"/>
          <w:bCs/>
          <w:iCs/>
          <w:color w:val="000000"/>
          <w:sz w:val="24"/>
          <w:szCs w:val="24"/>
          <w:lang w:val="ru-RU"/>
        </w:rPr>
        <w:t xml:space="preserve"> </w:t>
      </w:r>
      <w:r w:rsidRPr="00B77954">
        <w:rPr>
          <w:rFonts w:ascii="Times New Roman" w:hAnsi="Times New Roman" w:cs="Times New Roman"/>
          <w:bCs/>
          <w:iCs/>
          <w:color w:val="000000"/>
          <w:sz w:val="24"/>
          <w:szCs w:val="24"/>
        </w:rPr>
        <w:t xml:space="preserve">чл. 3 </w:t>
      </w:r>
      <w:r w:rsidRPr="00B77954">
        <w:rPr>
          <w:rFonts w:ascii="Times New Roman" w:hAnsi="Times New Roman" w:cs="Times New Roman"/>
          <w:bCs/>
          <w:iCs/>
          <w:color w:val="000000"/>
          <w:sz w:val="24"/>
          <w:szCs w:val="24"/>
          <w:lang w:val="ru-RU"/>
        </w:rPr>
        <w:t xml:space="preserve">от </w:t>
      </w:r>
      <w:proofErr w:type="spellStart"/>
      <w:r w:rsidRPr="00B77954">
        <w:rPr>
          <w:rFonts w:ascii="Times New Roman" w:hAnsi="Times New Roman" w:cs="Times New Roman"/>
          <w:bCs/>
          <w:iCs/>
          <w:color w:val="000000"/>
          <w:sz w:val="24"/>
          <w:szCs w:val="24"/>
          <w:lang w:val="ru-RU"/>
        </w:rPr>
        <w:t>Правилника</w:t>
      </w:r>
      <w:proofErr w:type="spellEnd"/>
      <w:r w:rsidRPr="00B77954">
        <w:rPr>
          <w:rFonts w:ascii="Times New Roman" w:hAnsi="Times New Roman" w:cs="Times New Roman"/>
          <w:bCs/>
          <w:iCs/>
          <w:color w:val="000000"/>
          <w:sz w:val="24"/>
          <w:szCs w:val="24"/>
          <w:lang w:val="ru-RU"/>
        </w:rPr>
        <w:t xml:space="preserve"> за </w:t>
      </w:r>
      <w:proofErr w:type="spellStart"/>
      <w:r w:rsidRPr="00B77954">
        <w:rPr>
          <w:rFonts w:ascii="Times New Roman" w:hAnsi="Times New Roman" w:cs="Times New Roman"/>
          <w:bCs/>
          <w:iCs/>
          <w:color w:val="000000"/>
          <w:sz w:val="24"/>
          <w:szCs w:val="24"/>
          <w:lang w:val="ru-RU"/>
        </w:rPr>
        <w:t>реда</w:t>
      </w:r>
      <w:proofErr w:type="spellEnd"/>
      <w:r w:rsidRPr="00B77954">
        <w:rPr>
          <w:rFonts w:ascii="Times New Roman" w:hAnsi="Times New Roman" w:cs="Times New Roman"/>
          <w:bCs/>
          <w:iCs/>
          <w:color w:val="000000"/>
          <w:sz w:val="24"/>
          <w:szCs w:val="24"/>
          <w:lang w:val="ru-RU"/>
        </w:rPr>
        <w:t xml:space="preserve"> и начина за </w:t>
      </w:r>
      <w:proofErr w:type="spellStart"/>
      <w:r w:rsidRPr="00B77954">
        <w:rPr>
          <w:rFonts w:ascii="Times New Roman" w:hAnsi="Times New Roman" w:cs="Times New Roman"/>
          <w:bCs/>
          <w:iCs/>
          <w:color w:val="000000"/>
          <w:sz w:val="24"/>
          <w:szCs w:val="24"/>
          <w:lang w:val="ru-RU"/>
        </w:rPr>
        <w:t>отпускане</w:t>
      </w:r>
      <w:proofErr w:type="spellEnd"/>
      <w:r w:rsidRPr="00B77954">
        <w:rPr>
          <w:rFonts w:ascii="Times New Roman" w:hAnsi="Times New Roman" w:cs="Times New Roman"/>
          <w:bCs/>
          <w:iCs/>
          <w:color w:val="000000"/>
          <w:sz w:val="24"/>
          <w:szCs w:val="24"/>
          <w:lang w:val="ru-RU"/>
        </w:rPr>
        <w:t xml:space="preserve"> на </w:t>
      </w:r>
      <w:proofErr w:type="spellStart"/>
      <w:r w:rsidRPr="00B77954">
        <w:rPr>
          <w:rFonts w:ascii="Times New Roman" w:hAnsi="Times New Roman" w:cs="Times New Roman"/>
          <w:bCs/>
          <w:iCs/>
          <w:color w:val="000000"/>
          <w:sz w:val="24"/>
          <w:szCs w:val="24"/>
          <w:lang w:val="ru-RU"/>
        </w:rPr>
        <w:t>еднократна</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финансова</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помощ</w:t>
      </w:r>
      <w:proofErr w:type="spellEnd"/>
      <w:r w:rsidRPr="00B77954">
        <w:rPr>
          <w:rFonts w:ascii="Times New Roman" w:hAnsi="Times New Roman" w:cs="Times New Roman"/>
          <w:bCs/>
          <w:iCs/>
          <w:color w:val="000000"/>
          <w:sz w:val="24"/>
          <w:szCs w:val="24"/>
          <w:lang w:val="ru-RU"/>
        </w:rPr>
        <w:t xml:space="preserve"> на </w:t>
      </w:r>
      <w:proofErr w:type="spellStart"/>
      <w:r w:rsidRPr="00B77954">
        <w:rPr>
          <w:rFonts w:ascii="Times New Roman" w:hAnsi="Times New Roman" w:cs="Times New Roman"/>
          <w:bCs/>
          <w:iCs/>
          <w:color w:val="000000"/>
          <w:sz w:val="24"/>
          <w:szCs w:val="24"/>
          <w:lang w:val="ru-RU"/>
        </w:rPr>
        <w:t>граждани</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във</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връзка</w:t>
      </w:r>
      <w:proofErr w:type="spellEnd"/>
      <w:r w:rsidRPr="00B77954">
        <w:rPr>
          <w:rFonts w:ascii="Times New Roman" w:hAnsi="Times New Roman" w:cs="Times New Roman"/>
          <w:bCs/>
          <w:iCs/>
          <w:color w:val="000000"/>
          <w:sz w:val="24"/>
          <w:szCs w:val="24"/>
          <w:lang w:val="ru-RU"/>
        </w:rPr>
        <w:t xml:space="preserve"> с чл.7 и чл.14 от </w:t>
      </w:r>
      <w:proofErr w:type="spellStart"/>
      <w:r w:rsidRPr="00B77954">
        <w:rPr>
          <w:rFonts w:ascii="Times New Roman" w:hAnsi="Times New Roman" w:cs="Times New Roman"/>
          <w:bCs/>
          <w:iCs/>
          <w:color w:val="000000"/>
          <w:sz w:val="24"/>
          <w:szCs w:val="24"/>
          <w:lang w:val="ru-RU"/>
        </w:rPr>
        <w:t>същия</w:t>
      </w:r>
      <w:proofErr w:type="spellEnd"/>
      <w:r w:rsidRPr="00B77954">
        <w:rPr>
          <w:rFonts w:ascii="Times New Roman" w:hAnsi="Times New Roman" w:cs="Times New Roman"/>
          <w:bCs/>
          <w:iCs/>
          <w:color w:val="000000"/>
          <w:sz w:val="24"/>
          <w:szCs w:val="24"/>
          <w:lang w:val="ru-RU"/>
        </w:rPr>
        <w:t xml:space="preserve"> да се </w:t>
      </w:r>
      <w:proofErr w:type="spellStart"/>
      <w:r w:rsidRPr="00B77954">
        <w:rPr>
          <w:rFonts w:ascii="Times New Roman" w:hAnsi="Times New Roman" w:cs="Times New Roman"/>
          <w:bCs/>
          <w:iCs/>
          <w:color w:val="000000"/>
          <w:sz w:val="24"/>
          <w:szCs w:val="24"/>
          <w:lang w:val="ru-RU"/>
        </w:rPr>
        <w:t>отпусне</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еднократна</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финансова</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помощ</w:t>
      </w:r>
      <w:proofErr w:type="spellEnd"/>
      <w:r w:rsidRPr="00B77954">
        <w:rPr>
          <w:rFonts w:ascii="Times New Roman" w:hAnsi="Times New Roman" w:cs="Times New Roman"/>
          <w:bCs/>
          <w:iCs/>
          <w:color w:val="000000"/>
          <w:sz w:val="24"/>
          <w:szCs w:val="24"/>
          <w:lang w:val="ru-RU"/>
        </w:rPr>
        <w:t xml:space="preserve"> на </w:t>
      </w:r>
      <w:proofErr w:type="spellStart"/>
      <w:r w:rsidRPr="00B77954">
        <w:rPr>
          <w:rFonts w:ascii="Times New Roman" w:hAnsi="Times New Roman" w:cs="Times New Roman"/>
          <w:bCs/>
          <w:iCs/>
          <w:color w:val="000000"/>
          <w:sz w:val="24"/>
          <w:szCs w:val="24"/>
          <w:lang w:val="ru-RU"/>
        </w:rPr>
        <w:t>следните</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граждани</w:t>
      </w:r>
      <w:proofErr w:type="spellEnd"/>
      <w:r w:rsidRPr="00B77954">
        <w:rPr>
          <w:rFonts w:ascii="Times New Roman" w:hAnsi="Times New Roman" w:cs="Times New Roman"/>
          <w:bCs/>
          <w:iCs/>
          <w:color w:val="000000"/>
          <w:sz w:val="24"/>
          <w:szCs w:val="24"/>
          <w:lang w:val="ru-RU"/>
        </w:rPr>
        <w:t xml:space="preserve">: </w:t>
      </w:r>
    </w:p>
    <w:p w:rsidR="00B77954" w:rsidRPr="00B77954" w:rsidRDefault="00B77954" w:rsidP="00B77954">
      <w:pPr>
        <w:rPr>
          <w:rFonts w:ascii="Times New Roman" w:hAnsi="Times New Roman" w:cs="Times New Roman"/>
          <w:b/>
          <w:bCs/>
          <w:iCs/>
          <w:color w:val="000000"/>
          <w:sz w:val="24"/>
          <w:szCs w:val="24"/>
        </w:rPr>
      </w:pPr>
      <w:r w:rsidRPr="00B77954">
        <w:rPr>
          <w:rFonts w:ascii="Times New Roman" w:hAnsi="Times New Roman" w:cs="Times New Roman"/>
          <w:b/>
          <w:bCs/>
          <w:iCs/>
          <w:color w:val="000000"/>
          <w:sz w:val="24"/>
          <w:szCs w:val="24"/>
        </w:rPr>
        <w:t>Дарин Тодоров Христов от гр. Долни чифлик - 200 лв.</w:t>
      </w:r>
    </w:p>
    <w:p w:rsidR="001B5DF6" w:rsidRDefault="001B5DF6" w:rsidP="00B77954">
      <w:pPr>
        <w:rPr>
          <w:rFonts w:ascii="Times New Roman" w:hAnsi="Times New Roman" w:cs="Times New Roman"/>
          <w:b/>
          <w:bCs/>
          <w:iCs/>
          <w:color w:val="000000"/>
          <w:sz w:val="24"/>
          <w:szCs w:val="24"/>
        </w:rPr>
      </w:pPr>
    </w:p>
    <w:p w:rsidR="00B77954" w:rsidRPr="001B5DF6" w:rsidRDefault="00B77954" w:rsidP="00B77954">
      <w:pPr>
        <w:rPr>
          <w:rFonts w:ascii="Times New Roman" w:hAnsi="Times New Roman" w:cs="Times New Roman"/>
          <w:b/>
          <w:bCs/>
          <w:iCs/>
          <w:color w:val="000000"/>
          <w:sz w:val="24"/>
          <w:szCs w:val="24"/>
        </w:rPr>
      </w:pPr>
      <w:r w:rsidRPr="00B77954">
        <w:rPr>
          <w:rFonts w:ascii="Times New Roman" w:hAnsi="Times New Roman" w:cs="Times New Roman"/>
          <w:b/>
          <w:bCs/>
          <w:iCs/>
          <w:color w:val="000000"/>
          <w:sz w:val="24"/>
          <w:szCs w:val="24"/>
        </w:rPr>
        <w:t>РЕШЕНИЕ № 334</w:t>
      </w:r>
    </w:p>
    <w:p w:rsidR="00B77954" w:rsidRPr="00B77954" w:rsidRDefault="00B77954" w:rsidP="00B77954">
      <w:pPr>
        <w:rPr>
          <w:rFonts w:ascii="Times New Roman" w:hAnsi="Times New Roman" w:cs="Times New Roman"/>
          <w:bCs/>
          <w:iCs/>
          <w:color w:val="000000"/>
          <w:sz w:val="24"/>
          <w:szCs w:val="24"/>
          <w:lang w:val="ru-RU"/>
        </w:rPr>
      </w:pPr>
      <w:r w:rsidRPr="00B77954">
        <w:rPr>
          <w:rFonts w:ascii="Times New Roman" w:hAnsi="Times New Roman" w:cs="Times New Roman"/>
          <w:bCs/>
          <w:iCs/>
          <w:color w:val="000000"/>
          <w:sz w:val="24"/>
          <w:szCs w:val="24"/>
          <w:lang w:val="ru-RU"/>
        </w:rPr>
        <w:t>На основани</w:t>
      </w:r>
      <w:proofErr w:type="gramStart"/>
      <w:r w:rsidRPr="00B77954">
        <w:rPr>
          <w:rFonts w:ascii="Times New Roman" w:hAnsi="Times New Roman" w:cs="Times New Roman"/>
          <w:bCs/>
          <w:iCs/>
          <w:color w:val="000000"/>
          <w:sz w:val="24"/>
          <w:szCs w:val="24"/>
          <w:lang w:val="ru-RU"/>
        </w:rPr>
        <w:t>е</w:t>
      </w:r>
      <w:proofErr w:type="gramEnd"/>
      <w:r w:rsidRPr="00B77954">
        <w:rPr>
          <w:rFonts w:ascii="Times New Roman" w:hAnsi="Times New Roman" w:cs="Times New Roman"/>
          <w:bCs/>
          <w:iCs/>
          <w:color w:val="000000"/>
          <w:sz w:val="24"/>
          <w:szCs w:val="24"/>
          <w:lang w:val="en-US"/>
        </w:rPr>
        <w:t xml:space="preserve"> </w:t>
      </w:r>
      <w:r w:rsidRPr="00B77954">
        <w:rPr>
          <w:rFonts w:ascii="Times New Roman" w:hAnsi="Times New Roman" w:cs="Times New Roman"/>
          <w:bCs/>
          <w:iCs/>
          <w:color w:val="000000"/>
          <w:sz w:val="24"/>
          <w:szCs w:val="24"/>
        </w:rPr>
        <w:t>чл.21, ал.2 във връзка с чл.21, ал.</w:t>
      </w:r>
      <w:r w:rsidRPr="00B77954">
        <w:rPr>
          <w:rFonts w:ascii="Times New Roman" w:hAnsi="Times New Roman" w:cs="Times New Roman"/>
          <w:bCs/>
          <w:iCs/>
          <w:color w:val="000000"/>
          <w:sz w:val="24"/>
          <w:szCs w:val="24"/>
          <w:lang w:val="en-US"/>
        </w:rPr>
        <w:t>1</w:t>
      </w:r>
      <w:r w:rsidRPr="00B77954">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B77954">
        <w:rPr>
          <w:rFonts w:ascii="Times New Roman" w:hAnsi="Times New Roman" w:cs="Times New Roman"/>
          <w:bCs/>
          <w:iCs/>
          <w:color w:val="000000"/>
          <w:sz w:val="24"/>
          <w:szCs w:val="24"/>
          <w:lang w:val="ru-RU"/>
        </w:rPr>
        <w:t xml:space="preserve"> </w:t>
      </w:r>
      <w:r w:rsidRPr="00B77954">
        <w:rPr>
          <w:rFonts w:ascii="Times New Roman" w:hAnsi="Times New Roman" w:cs="Times New Roman"/>
          <w:bCs/>
          <w:iCs/>
          <w:color w:val="000000"/>
          <w:sz w:val="24"/>
          <w:szCs w:val="24"/>
        </w:rPr>
        <w:t xml:space="preserve">чл. 3 </w:t>
      </w:r>
      <w:r w:rsidRPr="00B77954">
        <w:rPr>
          <w:rFonts w:ascii="Times New Roman" w:hAnsi="Times New Roman" w:cs="Times New Roman"/>
          <w:bCs/>
          <w:iCs/>
          <w:color w:val="000000"/>
          <w:sz w:val="24"/>
          <w:szCs w:val="24"/>
          <w:lang w:val="ru-RU"/>
        </w:rPr>
        <w:t xml:space="preserve">от </w:t>
      </w:r>
      <w:proofErr w:type="spellStart"/>
      <w:r w:rsidRPr="00B77954">
        <w:rPr>
          <w:rFonts w:ascii="Times New Roman" w:hAnsi="Times New Roman" w:cs="Times New Roman"/>
          <w:bCs/>
          <w:iCs/>
          <w:color w:val="000000"/>
          <w:sz w:val="24"/>
          <w:szCs w:val="24"/>
          <w:lang w:val="ru-RU"/>
        </w:rPr>
        <w:t>Правилника</w:t>
      </w:r>
      <w:proofErr w:type="spellEnd"/>
      <w:r w:rsidRPr="00B77954">
        <w:rPr>
          <w:rFonts w:ascii="Times New Roman" w:hAnsi="Times New Roman" w:cs="Times New Roman"/>
          <w:bCs/>
          <w:iCs/>
          <w:color w:val="000000"/>
          <w:sz w:val="24"/>
          <w:szCs w:val="24"/>
          <w:lang w:val="ru-RU"/>
        </w:rPr>
        <w:t xml:space="preserve"> за </w:t>
      </w:r>
      <w:proofErr w:type="spellStart"/>
      <w:r w:rsidRPr="00B77954">
        <w:rPr>
          <w:rFonts w:ascii="Times New Roman" w:hAnsi="Times New Roman" w:cs="Times New Roman"/>
          <w:bCs/>
          <w:iCs/>
          <w:color w:val="000000"/>
          <w:sz w:val="24"/>
          <w:szCs w:val="24"/>
          <w:lang w:val="ru-RU"/>
        </w:rPr>
        <w:t>реда</w:t>
      </w:r>
      <w:proofErr w:type="spellEnd"/>
      <w:r w:rsidRPr="00B77954">
        <w:rPr>
          <w:rFonts w:ascii="Times New Roman" w:hAnsi="Times New Roman" w:cs="Times New Roman"/>
          <w:bCs/>
          <w:iCs/>
          <w:color w:val="000000"/>
          <w:sz w:val="24"/>
          <w:szCs w:val="24"/>
          <w:lang w:val="ru-RU"/>
        </w:rPr>
        <w:t xml:space="preserve"> и начина за </w:t>
      </w:r>
      <w:proofErr w:type="spellStart"/>
      <w:r w:rsidRPr="00B77954">
        <w:rPr>
          <w:rFonts w:ascii="Times New Roman" w:hAnsi="Times New Roman" w:cs="Times New Roman"/>
          <w:bCs/>
          <w:iCs/>
          <w:color w:val="000000"/>
          <w:sz w:val="24"/>
          <w:szCs w:val="24"/>
          <w:lang w:val="ru-RU"/>
        </w:rPr>
        <w:t>отпускане</w:t>
      </w:r>
      <w:proofErr w:type="spellEnd"/>
      <w:r w:rsidRPr="00B77954">
        <w:rPr>
          <w:rFonts w:ascii="Times New Roman" w:hAnsi="Times New Roman" w:cs="Times New Roman"/>
          <w:bCs/>
          <w:iCs/>
          <w:color w:val="000000"/>
          <w:sz w:val="24"/>
          <w:szCs w:val="24"/>
          <w:lang w:val="ru-RU"/>
        </w:rPr>
        <w:t xml:space="preserve"> на </w:t>
      </w:r>
      <w:proofErr w:type="spellStart"/>
      <w:r w:rsidRPr="00B77954">
        <w:rPr>
          <w:rFonts w:ascii="Times New Roman" w:hAnsi="Times New Roman" w:cs="Times New Roman"/>
          <w:bCs/>
          <w:iCs/>
          <w:color w:val="000000"/>
          <w:sz w:val="24"/>
          <w:szCs w:val="24"/>
          <w:lang w:val="ru-RU"/>
        </w:rPr>
        <w:t>еднократна</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финансова</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помощ</w:t>
      </w:r>
      <w:proofErr w:type="spellEnd"/>
      <w:r w:rsidRPr="00B77954">
        <w:rPr>
          <w:rFonts w:ascii="Times New Roman" w:hAnsi="Times New Roman" w:cs="Times New Roman"/>
          <w:bCs/>
          <w:iCs/>
          <w:color w:val="000000"/>
          <w:sz w:val="24"/>
          <w:szCs w:val="24"/>
          <w:lang w:val="ru-RU"/>
        </w:rPr>
        <w:t xml:space="preserve"> на </w:t>
      </w:r>
      <w:proofErr w:type="spellStart"/>
      <w:r w:rsidRPr="00B77954">
        <w:rPr>
          <w:rFonts w:ascii="Times New Roman" w:hAnsi="Times New Roman" w:cs="Times New Roman"/>
          <w:bCs/>
          <w:iCs/>
          <w:color w:val="000000"/>
          <w:sz w:val="24"/>
          <w:szCs w:val="24"/>
          <w:lang w:val="ru-RU"/>
        </w:rPr>
        <w:t>граждани</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във</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връзка</w:t>
      </w:r>
      <w:proofErr w:type="spellEnd"/>
      <w:r w:rsidRPr="00B77954">
        <w:rPr>
          <w:rFonts w:ascii="Times New Roman" w:hAnsi="Times New Roman" w:cs="Times New Roman"/>
          <w:bCs/>
          <w:iCs/>
          <w:color w:val="000000"/>
          <w:sz w:val="24"/>
          <w:szCs w:val="24"/>
          <w:lang w:val="ru-RU"/>
        </w:rPr>
        <w:t xml:space="preserve"> с чл.7 и чл.14 от </w:t>
      </w:r>
      <w:proofErr w:type="spellStart"/>
      <w:r w:rsidRPr="00B77954">
        <w:rPr>
          <w:rFonts w:ascii="Times New Roman" w:hAnsi="Times New Roman" w:cs="Times New Roman"/>
          <w:bCs/>
          <w:iCs/>
          <w:color w:val="000000"/>
          <w:sz w:val="24"/>
          <w:szCs w:val="24"/>
          <w:lang w:val="ru-RU"/>
        </w:rPr>
        <w:t>същия</w:t>
      </w:r>
      <w:proofErr w:type="spellEnd"/>
      <w:r w:rsidRPr="00B77954">
        <w:rPr>
          <w:rFonts w:ascii="Times New Roman" w:hAnsi="Times New Roman" w:cs="Times New Roman"/>
          <w:bCs/>
          <w:iCs/>
          <w:color w:val="000000"/>
          <w:sz w:val="24"/>
          <w:szCs w:val="24"/>
          <w:lang w:val="ru-RU"/>
        </w:rPr>
        <w:t xml:space="preserve"> да се </w:t>
      </w:r>
      <w:proofErr w:type="spellStart"/>
      <w:r w:rsidRPr="00B77954">
        <w:rPr>
          <w:rFonts w:ascii="Times New Roman" w:hAnsi="Times New Roman" w:cs="Times New Roman"/>
          <w:bCs/>
          <w:iCs/>
          <w:color w:val="000000"/>
          <w:sz w:val="24"/>
          <w:szCs w:val="24"/>
          <w:lang w:val="ru-RU"/>
        </w:rPr>
        <w:t>отпусне</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еднократна</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финансова</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помощ</w:t>
      </w:r>
      <w:proofErr w:type="spellEnd"/>
      <w:r w:rsidRPr="00B77954">
        <w:rPr>
          <w:rFonts w:ascii="Times New Roman" w:hAnsi="Times New Roman" w:cs="Times New Roman"/>
          <w:bCs/>
          <w:iCs/>
          <w:color w:val="000000"/>
          <w:sz w:val="24"/>
          <w:szCs w:val="24"/>
          <w:lang w:val="ru-RU"/>
        </w:rPr>
        <w:t xml:space="preserve"> на </w:t>
      </w:r>
      <w:proofErr w:type="spellStart"/>
      <w:r w:rsidRPr="00B77954">
        <w:rPr>
          <w:rFonts w:ascii="Times New Roman" w:hAnsi="Times New Roman" w:cs="Times New Roman"/>
          <w:bCs/>
          <w:iCs/>
          <w:color w:val="000000"/>
          <w:sz w:val="24"/>
          <w:szCs w:val="24"/>
          <w:lang w:val="ru-RU"/>
        </w:rPr>
        <w:t>следните</w:t>
      </w:r>
      <w:proofErr w:type="spellEnd"/>
      <w:r w:rsidRPr="00B77954">
        <w:rPr>
          <w:rFonts w:ascii="Times New Roman" w:hAnsi="Times New Roman" w:cs="Times New Roman"/>
          <w:bCs/>
          <w:iCs/>
          <w:color w:val="000000"/>
          <w:sz w:val="24"/>
          <w:szCs w:val="24"/>
          <w:lang w:val="ru-RU"/>
        </w:rPr>
        <w:t xml:space="preserve"> </w:t>
      </w:r>
      <w:proofErr w:type="spellStart"/>
      <w:r w:rsidRPr="00B77954">
        <w:rPr>
          <w:rFonts w:ascii="Times New Roman" w:hAnsi="Times New Roman" w:cs="Times New Roman"/>
          <w:bCs/>
          <w:iCs/>
          <w:color w:val="000000"/>
          <w:sz w:val="24"/>
          <w:szCs w:val="24"/>
          <w:lang w:val="ru-RU"/>
        </w:rPr>
        <w:t>граждани</w:t>
      </w:r>
      <w:proofErr w:type="spellEnd"/>
      <w:r w:rsidRPr="00B77954">
        <w:rPr>
          <w:rFonts w:ascii="Times New Roman" w:hAnsi="Times New Roman" w:cs="Times New Roman"/>
          <w:bCs/>
          <w:iCs/>
          <w:color w:val="000000"/>
          <w:sz w:val="24"/>
          <w:szCs w:val="24"/>
          <w:lang w:val="ru-RU"/>
        </w:rPr>
        <w:t xml:space="preserve">: </w:t>
      </w:r>
    </w:p>
    <w:p w:rsidR="00B77954" w:rsidRPr="00B77954" w:rsidRDefault="00B77954" w:rsidP="00B77954">
      <w:pPr>
        <w:rPr>
          <w:rFonts w:ascii="Times New Roman" w:hAnsi="Times New Roman" w:cs="Times New Roman"/>
          <w:b/>
          <w:bCs/>
          <w:iCs/>
          <w:color w:val="000000"/>
          <w:sz w:val="24"/>
          <w:szCs w:val="24"/>
        </w:rPr>
      </w:pPr>
      <w:proofErr w:type="spellStart"/>
      <w:r w:rsidRPr="00B77954">
        <w:rPr>
          <w:rFonts w:ascii="Times New Roman" w:hAnsi="Times New Roman" w:cs="Times New Roman"/>
          <w:b/>
          <w:bCs/>
          <w:iCs/>
          <w:color w:val="000000"/>
          <w:sz w:val="24"/>
          <w:szCs w:val="24"/>
        </w:rPr>
        <w:t>Благовестта</w:t>
      </w:r>
      <w:proofErr w:type="spellEnd"/>
      <w:r w:rsidRPr="00B77954">
        <w:rPr>
          <w:rFonts w:ascii="Times New Roman" w:hAnsi="Times New Roman" w:cs="Times New Roman"/>
          <w:b/>
          <w:bCs/>
          <w:iCs/>
          <w:color w:val="000000"/>
          <w:sz w:val="24"/>
          <w:szCs w:val="24"/>
        </w:rPr>
        <w:t xml:space="preserve"> Елена Недялкова </w:t>
      </w:r>
      <w:proofErr w:type="spellStart"/>
      <w:r w:rsidRPr="00B77954">
        <w:rPr>
          <w:rFonts w:ascii="Times New Roman" w:hAnsi="Times New Roman" w:cs="Times New Roman"/>
          <w:b/>
          <w:bCs/>
          <w:iCs/>
          <w:color w:val="000000"/>
          <w:sz w:val="24"/>
          <w:szCs w:val="24"/>
        </w:rPr>
        <w:t>Шарон</w:t>
      </w:r>
      <w:proofErr w:type="spellEnd"/>
      <w:r w:rsidRPr="00B77954">
        <w:rPr>
          <w:rFonts w:ascii="Times New Roman" w:hAnsi="Times New Roman" w:cs="Times New Roman"/>
          <w:b/>
          <w:bCs/>
          <w:iCs/>
          <w:color w:val="000000"/>
          <w:sz w:val="24"/>
          <w:szCs w:val="24"/>
        </w:rPr>
        <w:t xml:space="preserve"> от гр. Долни чифлик - 300 лв.</w:t>
      </w:r>
    </w:p>
    <w:p w:rsidR="00B77954" w:rsidRPr="00B77954" w:rsidRDefault="00B77954" w:rsidP="00B77954">
      <w:pPr>
        <w:rPr>
          <w:rFonts w:ascii="Times New Roman" w:hAnsi="Times New Roman" w:cs="Times New Roman"/>
          <w:b/>
          <w:bCs/>
          <w:iCs/>
          <w:color w:val="000000"/>
          <w:sz w:val="24"/>
          <w:szCs w:val="24"/>
        </w:rPr>
      </w:pPr>
    </w:p>
    <w:p w:rsidR="00B77954" w:rsidRPr="001B5DF6" w:rsidRDefault="00B77954" w:rsidP="00B77954">
      <w:pPr>
        <w:rPr>
          <w:rFonts w:ascii="Times New Roman" w:hAnsi="Times New Roman" w:cs="Times New Roman"/>
          <w:b/>
          <w:bCs/>
          <w:iCs/>
          <w:color w:val="000000"/>
          <w:sz w:val="24"/>
          <w:szCs w:val="24"/>
        </w:rPr>
      </w:pPr>
      <w:r w:rsidRPr="00B77954">
        <w:rPr>
          <w:rFonts w:ascii="Times New Roman" w:hAnsi="Times New Roman" w:cs="Times New Roman"/>
          <w:b/>
          <w:bCs/>
          <w:iCs/>
          <w:color w:val="000000"/>
          <w:sz w:val="24"/>
          <w:szCs w:val="24"/>
        </w:rPr>
        <w:t>РЕШЕНИЕ № 335</w:t>
      </w:r>
      <w:bookmarkStart w:id="0" w:name="_GoBack"/>
      <w:bookmarkEnd w:id="0"/>
    </w:p>
    <w:p w:rsidR="00B77954" w:rsidRPr="00B77954" w:rsidRDefault="00B77954" w:rsidP="00B77954">
      <w:pPr>
        <w:rPr>
          <w:rFonts w:ascii="Times New Roman" w:hAnsi="Times New Roman" w:cs="Times New Roman"/>
          <w:bCs/>
          <w:iCs/>
          <w:color w:val="000000"/>
          <w:sz w:val="24"/>
          <w:szCs w:val="24"/>
        </w:rPr>
      </w:pPr>
      <w:r w:rsidRPr="00B77954">
        <w:rPr>
          <w:rFonts w:ascii="Times New Roman" w:hAnsi="Times New Roman" w:cs="Times New Roman"/>
          <w:bCs/>
          <w:iCs/>
          <w:color w:val="000000"/>
          <w:sz w:val="24"/>
          <w:szCs w:val="24"/>
          <w:lang w:val="ru-RU"/>
        </w:rPr>
        <w:t>На основани</w:t>
      </w:r>
      <w:proofErr w:type="gramStart"/>
      <w:r w:rsidRPr="00B77954">
        <w:rPr>
          <w:rFonts w:ascii="Times New Roman" w:hAnsi="Times New Roman" w:cs="Times New Roman"/>
          <w:bCs/>
          <w:iCs/>
          <w:color w:val="000000"/>
          <w:sz w:val="24"/>
          <w:szCs w:val="24"/>
          <w:lang w:val="ru-RU"/>
        </w:rPr>
        <w:t>е</w:t>
      </w:r>
      <w:proofErr w:type="gramEnd"/>
      <w:r w:rsidRPr="00B77954">
        <w:rPr>
          <w:rFonts w:ascii="Times New Roman" w:hAnsi="Times New Roman" w:cs="Times New Roman"/>
          <w:bCs/>
          <w:iCs/>
          <w:color w:val="000000"/>
          <w:sz w:val="24"/>
          <w:szCs w:val="24"/>
          <w:lang w:val="ru-RU"/>
        </w:rPr>
        <w:t xml:space="preserve"> чл.</w:t>
      </w:r>
      <w:r w:rsidRPr="00B77954">
        <w:rPr>
          <w:rFonts w:ascii="Times New Roman" w:hAnsi="Times New Roman" w:cs="Times New Roman"/>
          <w:bCs/>
          <w:iCs/>
          <w:color w:val="000000"/>
          <w:sz w:val="24"/>
          <w:szCs w:val="24"/>
        </w:rPr>
        <w:t xml:space="preserve"> 21, ал. 2  във връзка с чл. </w:t>
      </w:r>
      <w:r w:rsidRPr="00B77954">
        <w:rPr>
          <w:rFonts w:ascii="Times New Roman" w:hAnsi="Times New Roman" w:cs="Times New Roman"/>
          <w:bCs/>
          <w:iCs/>
          <w:color w:val="000000"/>
          <w:sz w:val="24"/>
          <w:szCs w:val="24"/>
          <w:lang w:val="ru-RU"/>
        </w:rPr>
        <w:t xml:space="preserve">21, ал. 1, т. 8 </w:t>
      </w:r>
      <w:r w:rsidRPr="00B77954">
        <w:rPr>
          <w:rFonts w:ascii="Times New Roman" w:hAnsi="Times New Roman" w:cs="Times New Roman"/>
          <w:bCs/>
          <w:iCs/>
          <w:color w:val="000000"/>
          <w:sz w:val="24"/>
          <w:szCs w:val="24"/>
        </w:rPr>
        <w:t xml:space="preserve"> </w:t>
      </w:r>
      <w:r w:rsidRPr="00B77954">
        <w:rPr>
          <w:rFonts w:ascii="Times New Roman" w:hAnsi="Times New Roman" w:cs="Times New Roman"/>
          <w:bCs/>
          <w:iCs/>
          <w:color w:val="000000"/>
          <w:sz w:val="24"/>
          <w:szCs w:val="24"/>
          <w:lang w:val="ru-RU"/>
        </w:rPr>
        <w:t xml:space="preserve">от </w:t>
      </w:r>
      <w:r w:rsidRPr="00B77954">
        <w:rPr>
          <w:rFonts w:ascii="Times New Roman" w:hAnsi="Times New Roman" w:cs="Times New Roman"/>
          <w:bCs/>
          <w:iCs/>
          <w:color w:val="000000"/>
          <w:sz w:val="24"/>
          <w:szCs w:val="24"/>
        </w:rPr>
        <w:t xml:space="preserve">Закона за местното самоуправление и местната администрация, Общински съвет Долни чифлик, </w:t>
      </w:r>
    </w:p>
    <w:p w:rsidR="00B77954" w:rsidRPr="00B77954" w:rsidRDefault="00B77954" w:rsidP="00B77954">
      <w:pPr>
        <w:numPr>
          <w:ilvl w:val="0"/>
          <w:numId w:val="49"/>
        </w:numPr>
        <w:rPr>
          <w:rFonts w:ascii="Times New Roman" w:hAnsi="Times New Roman" w:cs="Times New Roman"/>
          <w:bCs/>
          <w:iCs/>
          <w:color w:val="000000"/>
          <w:sz w:val="24"/>
          <w:szCs w:val="24"/>
        </w:rPr>
      </w:pPr>
      <w:r w:rsidRPr="00B77954">
        <w:rPr>
          <w:rFonts w:ascii="Times New Roman" w:hAnsi="Times New Roman" w:cs="Times New Roman"/>
          <w:bCs/>
          <w:iCs/>
          <w:color w:val="000000"/>
          <w:sz w:val="24"/>
          <w:szCs w:val="24"/>
        </w:rPr>
        <w:t>Одобрява и приема инвестициите в активи публична общинска собственост, направени от „В и К – Варна“ ООД за 2020 години в община Долни чифлик в размер на 376 610, 21 лева, съгласно Приложение № 1 към докладната записка.</w:t>
      </w:r>
    </w:p>
    <w:p w:rsidR="00B77954" w:rsidRPr="00B77954" w:rsidRDefault="00B77954" w:rsidP="00B77954">
      <w:pPr>
        <w:numPr>
          <w:ilvl w:val="0"/>
          <w:numId w:val="49"/>
        </w:numPr>
        <w:rPr>
          <w:rFonts w:ascii="Times New Roman" w:hAnsi="Times New Roman" w:cs="Times New Roman"/>
          <w:bCs/>
          <w:iCs/>
          <w:color w:val="000000"/>
          <w:sz w:val="24"/>
          <w:szCs w:val="24"/>
        </w:rPr>
      </w:pPr>
      <w:r w:rsidRPr="00B77954">
        <w:rPr>
          <w:rFonts w:ascii="Times New Roman" w:hAnsi="Times New Roman" w:cs="Times New Roman"/>
          <w:bCs/>
          <w:iCs/>
          <w:color w:val="000000"/>
          <w:sz w:val="24"/>
          <w:szCs w:val="24"/>
        </w:rPr>
        <w:lastRenderedPageBreak/>
        <w:t>Упълномощава Кмета на община Долни чифлик да предприеме действия за предоставяне на права на „ В и К – Варна“ ООД за експлоатация на активите, публична общинска собственост, включени в Приложение № 1 към докладната записка.</w:t>
      </w:r>
    </w:p>
    <w:p w:rsidR="00202B85" w:rsidRPr="00A00E8E" w:rsidRDefault="00202B85" w:rsidP="00750610">
      <w:pPr>
        <w:ind w:left="567"/>
        <w:rPr>
          <w:rFonts w:ascii="Times New Roman" w:hAnsi="Times New Roman" w:cs="Times New Roman"/>
          <w:bCs/>
          <w:iCs/>
          <w:color w:val="000000"/>
          <w:sz w:val="24"/>
          <w:szCs w:val="24"/>
        </w:rPr>
      </w:pPr>
    </w:p>
    <w:sectPr w:rsidR="00202B85" w:rsidRPr="00A00E8E" w:rsidSect="00750610">
      <w:pgSz w:w="11906" w:h="16838"/>
      <w:pgMar w:top="284"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U">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303"/>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2">
    <w:nsid w:val="040016D4"/>
    <w:multiLevelType w:val="hybridMultilevel"/>
    <w:tmpl w:val="A192FB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8252CA0"/>
    <w:multiLevelType w:val="hybridMultilevel"/>
    <w:tmpl w:val="202A4ED6"/>
    <w:lvl w:ilvl="0" w:tplc="D92ACA2A">
      <w:start w:val="1"/>
      <w:numFmt w:val="decimal"/>
      <w:lvlText w:val="%1."/>
      <w:lvlJc w:val="left"/>
      <w:pPr>
        <w:ind w:left="720" w:hanging="360"/>
      </w:pPr>
      <w:rPr>
        <w:b w:val="0"/>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986127B"/>
    <w:multiLevelType w:val="multilevel"/>
    <w:tmpl w:val="576058C8"/>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nsid w:val="0A10467A"/>
    <w:multiLevelType w:val="hybridMultilevel"/>
    <w:tmpl w:val="E4ECCC3E"/>
    <w:lvl w:ilvl="0" w:tplc="82C4F8F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0E090F44"/>
    <w:multiLevelType w:val="hybridMultilevel"/>
    <w:tmpl w:val="E17858DC"/>
    <w:lvl w:ilvl="0" w:tplc="E3583D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14273EB3"/>
    <w:multiLevelType w:val="hybridMultilevel"/>
    <w:tmpl w:val="45809D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484366C"/>
    <w:multiLevelType w:val="hybridMultilevel"/>
    <w:tmpl w:val="6C66E344"/>
    <w:lvl w:ilvl="0" w:tplc="4DECA51A">
      <w:start w:val="1"/>
      <w:numFmt w:val="decimal"/>
      <w:lvlText w:val="%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0">
    <w:nsid w:val="194A5C3E"/>
    <w:multiLevelType w:val="hybridMultilevel"/>
    <w:tmpl w:val="2EAABA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E567D8A"/>
    <w:multiLevelType w:val="hybridMultilevel"/>
    <w:tmpl w:val="0650893E"/>
    <w:lvl w:ilvl="0" w:tplc="6A2A6C7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nsid w:val="29445EC8"/>
    <w:multiLevelType w:val="hybridMultilevel"/>
    <w:tmpl w:val="7E98134E"/>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14">
    <w:nsid w:val="2F2962E9"/>
    <w:multiLevelType w:val="hybridMultilevel"/>
    <w:tmpl w:val="CB306BD6"/>
    <w:lvl w:ilvl="0" w:tplc="7B5A8F3E">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5">
    <w:nsid w:val="34BB37F3"/>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A64697"/>
    <w:multiLevelType w:val="hybridMultilevel"/>
    <w:tmpl w:val="5844B1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E494419"/>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9">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0">
    <w:nsid w:val="42671921"/>
    <w:multiLevelType w:val="hybridMultilevel"/>
    <w:tmpl w:val="440E39F6"/>
    <w:lvl w:ilvl="0" w:tplc="664CD698">
      <w:numFmt w:val="bullet"/>
      <w:lvlText w:val="•"/>
      <w:lvlJc w:val="left"/>
      <w:pPr>
        <w:ind w:left="1065" w:hanging="705"/>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1">
    <w:nsid w:val="42B2609D"/>
    <w:multiLevelType w:val="hybridMultilevel"/>
    <w:tmpl w:val="3F96C5B6"/>
    <w:lvl w:ilvl="0" w:tplc="0402000F">
      <w:start w:val="1"/>
      <w:numFmt w:val="decimal"/>
      <w:lvlText w:val="%1."/>
      <w:lvlJc w:val="left"/>
      <w:pPr>
        <w:ind w:left="1429" w:hanging="360"/>
      </w:pPr>
    </w:lvl>
    <w:lvl w:ilvl="1" w:tplc="04020019">
      <w:start w:val="1"/>
      <w:numFmt w:val="lowerLetter"/>
      <w:lvlText w:val="%2."/>
      <w:lvlJc w:val="left"/>
      <w:pPr>
        <w:ind w:left="2149" w:hanging="360"/>
      </w:pPr>
    </w:lvl>
    <w:lvl w:ilvl="2" w:tplc="0402001B">
      <w:start w:val="1"/>
      <w:numFmt w:val="lowerRoman"/>
      <w:lvlText w:val="%3."/>
      <w:lvlJc w:val="right"/>
      <w:pPr>
        <w:ind w:left="2869" w:hanging="180"/>
      </w:pPr>
    </w:lvl>
    <w:lvl w:ilvl="3" w:tplc="0402000F">
      <w:start w:val="1"/>
      <w:numFmt w:val="decimal"/>
      <w:lvlText w:val="%4."/>
      <w:lvlJc w:val="left"/>
      <w:pPr>
        <w:ind w:left="3589" w:hanging="360"/>
      </w:pPr>
    </w:lvl>
    <w:lvl w:ilvl="4" w:tplc="04020019">
      <w:start w:val="1"/>
      <w:numFmt w:val="lowerLetter"/>
      <w:lvlText w:val="%5."/>
      <w:lvlJc w:val="left"/>
      <w:pPr>
        <w:ind w:left="4309" w:hanging="360"/>
      </w:pPr>
    </w:lvl>
    <w:lvl w:ilvl="5" w:tplc="0402001B">
      <w:start w:val="1"/>
      <w:numFmt w:val="lowerRoman"/>
      <w:lvlText w:val="%6."/>
      <w:lvlJc w:val="right"/>
      <w:pPr>
        <w:ind w:left="5029" w:hanging="180"/>
      </w:pPr>
    </w:lvl>
    <w:lvl w:ilvl="6" w:tplc="0402000F">
      <w:start w:val="1"/>
      <w:numFmt w:val="decimal"/>
      <w:lvlText w:val="%7."/>
      <w:lvlJc w:val="left"/>
      <w:pPr>
        <w:ind w:left="5749" w:hanging="360"/>
      </w:pPr>
    </w:lvl>
    <w:lvl w:ilvl="7" w:tplc="04020019">
      <w:start w:val="1"/>
      <w:numFmt w:val="lowerLetter"/>
      <w:lvlText w:val="%8."/>
      <w:lvlJc w:val="left"/>
      <w:pPr>
        <w:ind w:left="6469" w:hanging="360"/>
      </w:pPr>
    </w:lvl>
    <w:lvl w:ilvl="8" w:tplc="0402001B">
      <w:start w:val="1"/>
      <w:numFmt w:val="lowerRoman"/>
      <w:lvlText w:val="%9."/>
      <w:lvlJc w:val="right"/>
      <w:pPr>
        <w:ind w:left="7189" w:hanging="180"/>
      </w:pPr>
    </w:lvl>
  </w:abstractNum>
  <w:abstractNum w:abstractNumId="22">
    <w:nsid w:val="45A053B1"/>
    <w:multiLevelType w:val="hybridMultilevel"/>
    <w:tmpl w:val="E6E0DFDE"/>
    <w:lvl w:ilvl="0" w:tplc="10CA630A">
      <w:start w:val="29"/>
      <w:numFmt w:val="bullet"/>
      <w:lvlText w:val="-"/>
      <w:lvlJc w:val="left"/>
      <w:pPr>
        <w:ind w:left="720" w:hanging="360"/>
      </w:pPr>
      <w:rPr>
        <w:rFonts w:ascii="Times New Roman CYR" w:eastAsia="Times New Roman" w:hAnsi="Times New Roman CYR" w:cs="Times New Roman" w:hint="default"/>
      </w:rPr>
    </w:lvl>
    <w:lvl w:ilvl="1" w:tplc="04020003">
      <w:start w:val="1"/>
      <w:numFmt w:val="bullet"/>
      <w:lvlText w:val="o"/>
      <w:lvlJc w:val="left"/>
      <w:pPr>
        <w:ind w:left="1440" w:hanging="360"/>
      </w:pPr>
      <w:rPr>
        <w:rFonts w:ascii="Courier New" w:hAnsi="Courier New" w:cs="Times New Roman"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Times New Roman"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Times New Roman" w:hint="default"/>
      </w:rPr>
    </w:lvl>
    <w:lvl w:ilvl="8" w:tplc="04020005">
      <w:start w:val="1"/>
      <w:numFmt w:val="bullet"/>
      <w:lvlText w:val=""/>
      <w:lvlJc w:val="left"/>
      <w:pPr>
        <w:ind w:left="6480" w:hanging="360"/>
      </w:pPr>
      <w:rPr>
        <w:rFonts w:ascii="Wingdings" w:hAnsi="Wingdings" w:hint="default"/>
      </w:rPr>
    </w:lvl>
  </w:abstractNum>
  <w:abstractNum w:abstractNumId="23">
    <w:nsid w:val="47210FFF"/>
    <w:multiLevelType w:val="multilevel"/>
    <w:tmpl w:val="45FA174A"/>
    <w:lvl w:ilvl="0">
      <w:start w:val="1"/>
      <w:numFmt w:val="decimal"/>
      <w:lvlText w:val="%1."/>
      <w:lvlJc w:val="left"/>
      <w:pPr>
        <w:ind w:left="1070" w:hanging="360"/>
      </w:pPr>
      <w:rPr>
        <w:rFonts w:hint="default"/>
        <w:b/>
        <w:color w:val="auto"/>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4">
    <w:nsid w:val="4C964A4D"/>
    <w:multiLevelType w:val="hybridMultilevel"/>
    <w:tmpl w:val="BDD07A98"/>
    <w:lvl w:ilvl="0" w:tplc="B2D406F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5">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26">
    <w:nsid w:val="4D5A49FB"/>
    <w:multiLevelType w:val="multilevel"/>
    <w:tmpl w:val="0B1EC7D4"/>
    <w:lvl w:ilvl="0">
      <w:start w:val="7"/>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7">
    <w:nsid w:val="500D463C"/>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603DDC"/>
    <w:multiLevelType w:val="multilevel"/>
    <w:tmpl w:val="BDA4B460"/>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9">
    <w:nsid w:val="53A82A81"/>
    <w:multiLevelType w:val="hybridMultilevel"/>
    <w:tmpl w:val="2D324324"/>
    <w:lvl w:ilvl="0" w:tplc="7F369712">
      <w:start w:val="1"/>
      <w:numFmt w:val="decimal"/>
      <w:lvlText w:val="%1."/>
      <w:lvlJc w:val="left"/>
      <w:pPr>
        <w:ind w:left="2085" w:hanging="118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561A5C55"/>
    <w:multiLevelType w:val="hybridMultilevel"/>
    <w:tmpl w:val="C15209AC"/>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1">
    <w:nsid w:val="58741144"/>
    <w:multiLevelType w:val="hybridMultilevel"/>
    <w:tmpl w:val="32C655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595B4B8F"/>
    <w:multiLevelType w:val="multilevel"/>
    <w:tmpl w:val="E376D8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B103638"/>
    <w:multiLevelType w:val="hybridMultilevel"/>
    <w:tmpl w:val="41D29AAA"/>
    <w:lvl w:ilvl="0" w:tplc="07BE588A">
      <w:start w:val="1"/>
      <w:numFmt w:val="decimal"/>
      <w:lvlText w:val="%1."/>
      <w:lvlJc w:val="left"/>
      <w:pPr>
        <w:tabs>
          <w:tab w:val="num" w:pos="1440"/>
        </w:tabs>
        <w:ind w:left="1440" w:hanging="360"/>
      </w:pPr>
    </w:lvl>
    <w:lvl w:ilvl="1" w:tplc="0A2A5F2E">
      <w:numFmt w:val="none"/>
      <w:lvlText w:val=""/>
      <w:lvlJc w:val="left"/>
      <w:pPr>
        <w:tabs>
          <w:tab w:val="num" w:pos="360"/>
        </w:tabs>
        <w:ind w:left="0" w:firstLine="0"/>
      </w:pPr>
    </w:lvl>
    <w:lvl w:ilvl="2" w:tplc="FEE67894">
      <w:numFmt w:val="none"/>
      <w:lvlText w:val=""/>
      <w:lvlJc w:val="left"/>
      <w:pPr>
        <w:tabs>
          <w:tab w:val="num" w:pos="360"/>
        </w:tabs>
        <w:ind w:left="0" w:firstLine="0"/>
      </w:pPr>
    </w:lvl>
    <w:lvl w:ilvl="3" w:tplc="265CF978">
      <w:numFmt w:val="none"/>
      <w:lvlText w:val=""/>
      <w:lvlJc w:val="left"/>
      <w:pPr>
        <w:tabs>
          <w:tab w:val="num" w:pos="360"/>
        </w:tabs>
        <w:ind w:left="0" w:firstLine="0"/>
      </w:pPr>
    </w:lvl>
    <w:lvl w:ilvl="4" w:tplc="14D6B500">
      <w:numFmt w:val="none"/>
      <w:lvlText w:val=""/>
      <w:lvlJc w:val="left"/>
      <w:pPr>
        <w:tabs>
          <w:tab w:val="num" w:pos="360"/>
        </w:tabs>
        <w:ind w:left="0" w:firstLine="0"/>
      </w:pPr>
    </w:lvl>
    <w:lvl w:ilvl="5" w:tplc="38B83B4A">
      <w:numFmt w:val="none"/>
      <w:lvlText w:val=""/>
      <w:lvlJc w:val="left"/>
      <w:pPr>
        <w:tabs>
          <w:tab w:val="num" w:pos="360"/>
        </w:tabs>
        <w:ind w:left="0" w:firstLine="0"/>
      </w:pPr>
    </w:lvl>
    <w:lvl w:ilvl="6" w:tplc="F65263B4">
      <w:numFmt w:val="none"/>
      <w:lvlText w:val=""/>
      <w:lvlJc w:val="left"/>
      <w:pPr>
        <w:tabs>
          <w:tab w:val="num" w:pos="360"/>
        </w:tabs>
        <w:ind w:left="0" w:firstLine="0"/>
      </w:pPr>
    </w:lvl>
    <w:lvl w:ilvl="7" w:tplc="5DC6E63A">
      <w:numFmt w:val="none"/>
      <w:lvlText w:val=""/>
      <w:lvlJc w:val="left"/>
      <w:pPr>
        <w:tabs>
          <w:tab w:val="num" w:pos="360"/>
        </w:tabs>
        <w:ind w:left="0" w:firstLine="0"/>
      </w:pPr>
    </w:lvl>
    <w:lvl w:ilvl="8" w:tplc="0608D92E">
      <w:numFmt w:val="none"/>
      <w:lvlText w:val=""/>
      <w:lvlJc w:val="left"/>
      <w:pPr>
        <w:tabs>
          <w:tab w:val="num" w:pos="360"/>
        </w:tabs>
        <w:ind w:left="0" w:firstLine="0"/>
      </w:pPr>
    </w:lvl>
  </w:abstractNum>
  <w:abstractNum w:abstractNumId="34">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5">
    <w:nsid w:val="5DF42D6A"/>
    <w:multiLevelType w:val="hybridMultilevel"/>
    <w:tmpl w:val="9BD824AE"/>
    <w:lvl w:ilvl="0" w:tplc="6FAA5462">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6">
    <w:nsid w:val="63406442"/>
    <w:multiLevelType w:val="hybridMultilevel"/>
    <w:tmpl w:val="BA446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7">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38">
    <w:nsid w:val="6F0C7982"/>
    <w:multiLevelType w:val="hybridMultilevel"/>
    <w:tmpl w:val="C58C2CCE"/>
    <w:lvl w:ilvl="0" w:tplc="BCCA37D2">
      <w:start w:val="1"/>
      <w:numFmt w:val="decimal"/>
      <w:lvlText w:val="%1."/>
      <w:lvlJc w:val="left"/>
      <w:pPr>
        <w:ind w:left="420" w:hanging="360"/>
      </w:pPr>
    </w:lvl>
    <w:lvl w:ilvl="1" w:tplc="04020019">
      <w:start w:val="1"/>
      <w:numFmt w:val="lowerLetter"/>
      <w:lvlText w:val="%2."/>
      <w:lvlJc w:val="left"/>
      <w:pPr>
        <w:ind w:left="1140" w:hanging="360"/>
      </w:pPr>
    </w:lvl>
    <w:lvl w:ilvl="2" w:tplc="0402001B">
      <w:start w:val="1"/>
      <w:numFmt w:val="lowerRoman"/>
      <w:lvlText w:val="%3."/>
      <w:lvlJc w:val="right"/>
      <w:pPr>
        <w:ind w:left="1860" w:hanging="180"/>
      </w:pPr>
    </w:lvl>
    <w:lvl w:ilvl="3" w:tplc="0402000F">
      <w:start w:val="1"/>
      <w:numFmt w:val="decimal"/>
      <w:lvlText w:val="%4."/>
      <w:lvlJc w:val="left"/>
      <w:pPr>
        <w:ind w:left="2580" w:hanging="360"/>
      </w:pPr>
    </w:lvl>
    <w:lvl w:ilvl="4" w:tplc="04020019">
      <w:start w:val="1"/>
      <w:numFmt w:val="lowerLetter"/>
      <w:lvlText w:val="%5."/>
      <w:lvlJc w:val="left"/>
      <w:pPr>
        <w:ind w:left="3300" w:hanging="360"/>
      </w:pPr>
    </w:lvl>
    <w:lvl w:ilvl="5" w:tplc="0402001B">
      <w:start w:val="1"/>
      <w:numFmt w:val="lowerRoman"/>
      <w:lvlText w:val="%6."/>
      <w:lvlJc w:val="right"/>
      <w:pPr>
        <w:ind w:left="4020" w:hanging="180"/>
      </w:pPr>
    </w:lvl>
    <w:lvl w:ilvl="6" w:tplc="0402000F">
      <w:start w:val="1"/>
      <w:numFmt w:val="decimal"/>
      <w:lvlText w:val="%7."/>
      <w:lvlJc w:val="left"/>
      <w:pPr>
        <w:ind w:left="4740" w:hanging="360"/>
      </w:pPr>
    </w:lvl>
    <w:lvl w:ilvl="7" w:tplc="04020019">
      <w:start w:val="1"/>
      <w:numFmt w:val="lowerLetter"/>
      <w:lvlText w:val="%8."/>
      <w:lvlJc w:val="left"/>
      <w:pPr>
        <w:ind w:left="5460" w:hanging="360"/>
      </w:pPr>
    </w:lvl>
    <w:lvl w:ilvl="8" w:tplc="0402001B">
      <w:start w:val="1"/>
      <w:numFmt w:val="lowerRoman"/>
      <w:lvlText w:val="%9."/>
      <w:lvlJc w:val="right"/>
      <w:pPr>
        <w:ind w:left="6180" w:hanging="180"/>
      </w:pPr>
    </w:lvl>
  </w:abstractNum>
  <w:abstractNum w:abstractNumId="39">
    <w:nsid w:val="71E654CB"/>
    <w:multiLevelType w:val="multilevel"/>
    <w:tmpl w:val="45D44CC6"/>
    <w:lvl w:ilvl="0">
      <w:start w:val="1"/>
      <w:numFmt w:val="decimal"/>
      <w:lvlText w:val="%1."/>
      <w:lvlJc w:val="left"/>
      <w:pPr>
        <w:ind w:left="720" w:hanging="360"/>
      </w:pPr>
      <w:rPr>
        <w:rFonts w:hint="default"/>
      </w:rPr>
    </w:lvl>
    <w:lvl w:ilvl="1">
      <w:start w:val="2"/>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480" w:hanging="144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60" w:hanging="2160"/>
      </w:pPr>
      <w:rPr>
        <w:rFonts w:hint="default"/>
      </w:rPr>
    </w:lvl>
    <w:lvl w:ilvl="8">
      <w:start w:val="1"/>
      <w:numFmt w:val="decimal"/>
      <w:isLgl/>
      <w:lvlText w:val="%1.%2.%3.%4.%5.%6.%7.%8.%9."/>
      <w:lvlJc w:val="left"/>
      <w:pPr>
        <w:ind w:left="5880" w:hanging="2160"/>
      </w:pPr>
      <w:rPr>
        <w:rFonts w:hint="default"/>
      </w:rPr>
    </w:lvl>
  </w:abstractNum>
  <w:abstractNum w:abstractNumId="40">
    <w:nsid w:val="73171734"/>
    <w:multiLevelType w:val="multilevel"/>
    <w:tmpl w:val="814E1AAC"/>
    <w:lvl w:ilvl="0">
      <w:start w:val="1"/>
      <w:numFmt w:val="decimal"/>
      <w:lvlText w:val="%1."/>
      <w:lvlJc w:val="left"/>
      <w:pPr>
        <w:ind w:left="1065" w:hanging="360"/>
      </w:pPr>
      <w:rPr>
        <w:rFonts w:ascii="Times New Roman" w:eastAsia="Times New Roman" w:hAnsi="Times New Roman" w:cs="Times New Roman"/>
        <w:sz w:val="22"/>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41">
    <w:nsid w:val="75D06DBC"/>
    <w:multiLevelType w:val="hybridMultilevel"/>
    <w:tmpl w:val="F4F857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7B52400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abstractNum w:abstractNumId="44">
    <w:nsid w:val="7D1D1AED"/>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31"/>
  </w:num>
  <w:num w:numId="4">
    <w:abstractNumId w:val="0"/>
  </w:num>
  <w:num w:numId="5">
    <w:abstractNumId w:val="24"/>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7"/>
  </w:num>
  <w:num w:numId="10">
    <w:abstractNumId w:val="7"/>
  </w:num>
  <w:num w:numId="11">
    <w:abstractNumId w:val="16"/>
  </w:num>
  <w:num w:numId="12">
    <w:abstractNumId w:val="41"/>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8"/>
  </w:num>
  <w:num w:numId="16">
    <w:abstractNumId w:val="33"/>
    <w:lvlOverride w:ilvl="0">
      <w:startOverride w:val="1"/>
    </w:lvlOverride>
    <w:lvlOverride w:ilvl="1"/>
    <w:lvlOverride w:ilvl="2"/>
    <w:lvlOverride w:ilvl="3"/>
    <w:lvlOverride w:ilvl="4"/>
    <w:lvlOverride w:ilvl="5"/>
    <w:lvlOverride w:ilvl="6"/>
    <w:lvlOverride w:ilvl="7"/>
    <w:lvlOverride w:ilvl="8"/>
  </w:num>
  <w:num w:numId="17">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4"/>
  </w:num>
  <w:num w:numId="24">
    <w:abstractNumId w:val="32"/>
  </w:num>
  <w:num w:numId="25">
    <w:abstractNumId w:val="43"/>
  </w:num>
  <w:num w:numId="26">
    <w:abstractNumId w:val="13"/>
    <w:lvlOverride w:ilvl="0">
      <w:startOverride w:val="1"/>
    </w:lvlOverride>
  </w:num>
  <w:num w:numId="27">
    <w:abstractNumId w:val="37"/>
    <w:lvlOverride w:ilvl="0">
      <w:startOverride w:val="2"/>
    </w:lvlOverride>
  </w:num>
  <w:num w:numId="28">
    <w:abstractNumId w:val="18"/>
    <w:lvlOverride w:ilvl="0">
      <w:startOverride w:val="3"/>
    </w:lvlOverride>
  </w:num>
  <w:num w:numId="29">
    <w:abstractNumId w:val="25"/>
    <w:lvlOverride w:ilvl="0">
      <w:startOverride w:val="4"/>
    </w:lvlOverride>
  </w:num>
  <w:num w:numId="30">
    <w:abstractNumId w:val="3"/>
  </w:num>
  <w:num w:numId="31">
    <w:abstractNumId w:val="6"/>
  </w:num>
  <w:num w:numId="32">
    <w:abstractNumId w:val="23"/>
  </w:num>
  <w:num w:numId="33">
    <w:abstractNumId w:val="8"/>
  </w:num>
  <w:num w:numId="34">
    <w:abstractNumId w:val="12"/>
  </w:num>
  <w:num w:numId="35">
    <w:abstractNumId w:val="10"/>
  </w:num>
  <w:num w:numId="36">
    <w:abstractNumId w:val="35"/>
  </w:num>
  <w:num w:numId="37">
    <w:abstractNumId w:val="29"/>
  </w:num>
  <w:num w:numId="38">
    <w:abstractNumId w:val="5"/>
  </w:num>
  <w:num w:numId="39">
    <w:abstractNumId w:val="14"/>
  </w:num>
  <w:num w:numId="40">
    <w:abstractNumId w:val="15"/>
  </w:num>
  <w:num w:numId="41">
    <w:abstractNumId w:val="22"/>
  </w:num>
  <w:num w:numId="42">
    <w:abstractNumId w:val="20"/>
  </w:num>
  <w:num w:numId="43">
    <w:abstractNumId w:val="39"/>
  </w:num>
  <w:num w:numId="44">
    <w:abstractNumId w:val="40"/>
  </w:num>
  <w:num w:numId="45">
    <w:abstractNumId w:val="44"/>
  </w:num>
  <w:num w:numId="46">
    <w:abstractNumId w:val="42"/>
  </w:num>
  <w:num w:numId="47">
    <w:abstractNumId w:val="17"/>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31139"/>
    <w:rsid w:val="0006508B"/>
    <w:rsid w:val="00096CAC"/>
    <w:rsid w:val="000B31C5"/>
    <w:rsid w:val="000C6DE8"/>
    <w:rsid w:val="000D3798"/>
    <w:rsid w:val="000E4F51"/>
    <w:rsid w:val="000F5483"/>
    <w:rsid w:val="0010599F"/>
    <w:rsid w:val="00111D9E"/>
    <w:rsid w:val="001130C3"/>
    <w:rsid w:val="00120D71"/>
    <w:rsid w:val="001210F6"/>
    <w:rsid w:val="00137E65"/>
    <w:rsid w:val="00157510"/>
    <w:rsid w:val="001640A2"/>
    <w:rsid w:val="00171A8F"/>
    <w:rsid w:val="00176E12"/>
    <w:rsid w:val="00180F6E"/>
    <w:rsid w:val="00192064"/>
    <w:rsid w:val="00197261"/>
    <w:rsid w:val="001A09D7"/>
    <w:rsid w:val="001B35AB"/>
    <w:rsid w:val="001B5DF6"/>
    <w:rsid w:val="001C1418"/>
    <w:rsid w:val="00202B85"/>
    <w:rsid w:val="0022184A"/>
    <w:rsid w:val="0022325A"/>
    <w:rsid w:val="00224364"/>
    <w:rsid w:val="00224B9A"/>
    <w:rsid w:val="0022686E"/>
    <w:rsid w:val="00235689"/>
    <w:rsid w:val="002367B1"/>
    <w:rsid w:val="00242A92"/>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0394A"/>
    <w:rsid w:val="00310130"/>
    <w:rsid w:val="00310AD9"/>
    <w:rsid w:val="00312929"/>
    <w:rsid w:val="00321134"/>
    <w:rsid w:val="003246D7"/>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C7254"/>
    <w:rsid w:val="003D3C64"/>
    <w:rsid w:val="003D6178"/>
    <w:rsid w:val="003E342F"/>
    <w:rsid w:val="003F0918"/>
    <w:rsid w:val="00402A3A"/>
    <w:rsid w:val="00414715"/>
    <w:rsid w:val="00444219"/>
    <w:rsid w:val="00444962"/>
    <w:rsid w:val="00456B27"/>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91306"/>
    <w:rsid w:val="005B0827"/>
    <w:rsid w:val="005B0FB7"/>
    <w:rsid w:val="005C307D"/>
    <w:rsid w:val="005C516C"/>
    <w:rsid w:val="005C595B"/>
    <w:rsid w:val="005C7EF5"/>
    <w:rsid w:val="005D1390"/>
    <w:rsid w:val="005D1CDE"/>
    <w:rsid w:val="005E641C"/>
    <w:rsid w:val="005E7F52"/>
    <w:rsid w:val="00605A99"/>
    <w:rsid w:val="006120D8"/>
    <w:rsid w:val="00614790"/>
    <w:rsid w:val="00620C70"/>
    <w:rsid w:val="00634252"/>
    <w:rsid w:val="00641E84"/>
    <w:rsid w:val="00660C18"/>
    <w:rsid w:val="00671881"/>
    <w:rsid w:val="0068157B"/>
    <w:rsid w:val="00681846"/>
    <w:rsid w:val="006C2C77"/>
    <w:rsid w:val="006C52A5"/>
    <w:rsid w:val="006F0E81"/>
    <w:rsid w:val="00705488"/>
    <w:rsid w:val="007161FF"/>
    <w:rsid w:val="00726591"/>
    <w:rsid w:val="00726A82"/>
    <w:rsid w:val="00750610"/>
    <w:rsid w:val="00751DF9"/>
    <w:rsid w:val="00762AA3"/>
    <w:rsid w:val="00767190"/>
    <w:rsid w:val="00770C53"/>
    <w:rsid w:val="00777197"/>
    <w:rsid w:val="007864DA"/>
    <w:rsid w:val="00792AF1"/>
    <w:rsid w:val="007A2A91"/>
    <w:rsid w:val="007A5393"/>
    <w:rsid w:val="007B0F36"/>
    <w:rsid w:val="007B584E"/>
    <w:rsid w:val="007C5C64"/>
    <w:rsid w:val="007E1F3D"/>
    <w:rsid w:val="00801800"/>
    <w:rsid w:val="00802FCB"/>
    <w:rsid w:val="00805F08"/>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A70E4"/>
    <w:rsid w:val="008B2960"/>
    <w:rsid w:val="008B32E7"/>
    <w:rsid w:val="008B4713"/>
    <w:rsid w:val="008C1A10"/>
    <w:rsid w:val="008D3630"/>
    <w:rsid w:val="008D725E"/>
    <w:rsid w:val="008D7B3F"/>
    <w:rsid w:val="008F4681"/>
    <w:rsid w:val="009003A7"/>
    <w:rsid w:val="009046C7"/>
    <w:rsid w:val="0090751A"/>
    <w:rsid w:val="00910274"/>
    <w:rsid w:val="00922148"/>
    <w:rsid w:val="00935DE7"/>
    <w:rsid w:val="009407EB"/>
    <w:rsid w:val="009457F4"/>
    <w:rsid w:val="00966B38"/>
    <w:rsid w:val="00970E9C"/>
    <w:rsid w:val="00971078"/>
    <w:rsid w:val="00975217"/>
    <w:rsid w:val="009A32FE"/>
    <w:rsid w:val="009B4101"/>
    <w:rsid w:val="009C7988"/>
    <w:rsid w:val="009E1260"/>
    <w:rsid w:val="009E43DC"/>
    <w:rsid w:val="009F01DF"/>
    <w:rsid w:val="00A00245"/>
    <w:rsid w:val="00A00E8E"/>
    <w:rsid w:val="00A0248E"/>
    <w:rsid w:val="00A0684B"/>
    <w:rsid w:val="00A0765A"/>
    <w:rsid w:val="00A1192B"/>
    <w:rsid w:val="00A11E0C"/>
    <w:rsid w:val="00A24E97"/>
    <w:rsid w:val="00A53622"/>
    <w:rsid w:val="00A67C3C"/>
    <w:rsid w:val="00A96C27"/>
    <w:rsid w:val="00AB0BF8"/>
    <w:rsid w:val="00AB4AAA"/>
    <w:rsid w:val="00AB4F22"/>
    <w:rsid w:val="00AC0B23"/>
    <w:rsid w:val="00AC16D0"/>
    <w:rsid w:val="00AC218F"/>
    <w:rsid w:val="00AE3498"/>
    <w:rsid w:val="00AF2B1D"/>
    <w:rsid w:val="00AF48DA"/>
    <w:rsid w:val="00B0629A"/>
    <w:rsid w:val="00B0658F"/>
    <w:rsid w:val="00B12178"/>
    <w:rsid w:val="00B12EFA"/>
    <w:rsid w:val="00B24CDB"/>
    <w:rsid w:val="00B51A21"/>
    <w:rsid w:val="00B5401A"/>
    <w:rsid w:val="00B74EEE"/>
    <w:rsid w:val="00B77954"/>
    <w:rsid w:val="00B95337"/>
    <w:rsid w:val="00B979B2"/>
    <w:rsid w:val="00BA59C0"/>
    <w:rsid w:val="00BB035C"/>
    <w:rsid w:val="00BB2FA1"/>
    <w:rsid w:val="00BC3386"/>
    <w:rsid w:val="00BD2A11"/>
    <w:rsid w:val="00BE3711"/>
    <w:rsid w:val="00BE42D9"/>
    <w:rsid w:val="00C01185"/>
    <w:rsid w:val="00C07779"/>
    <w:rsid w:val="00C164AD"/>
    <w:rsid w:val="00C164B2"/>
    <w:rsid w:val="00C24EF0"/>
    <w:rsid w:val="00C43878"/>
    <w:rsid w:val="00C45C74"/>
    <w:rsid w:val="00C46482"/>
    <w:rsid w:val="00C608F7"/>
    <w:rsid w:val="00C878A0"/>
    <w:rsid w:val="00C96776"/>
    <w:rsid w:val="00CA400F"/>
    <w:rsid w:val="00CA631A"/>
    <w:rsid w:val="00CC24DF"/>
    <w:rsid w:val="00CF62C9"/>
    <w:rsid w:val="00D01924"/>
    <w:rsid w:val="00D0740F"/>
    <w:rsid w:val="00D10067"/>
    <w:rsid w:val="00D23BD2"/>
    <w:rsid w:val="00D339E7"/>
    <w:rsid w:val="00D4093B"/>
    <w:rsid w:val="00D41DB6"/>
    <w:rsid w:val="00D43602"/>
    <w:rsid w:val="00D5605F"/>
    <w:rsid w:val="00D56E26"/>
    <w:rsid w:val="00D70995"/>
    <w:rsid w:val="00D94CA9"/>
    <w:rsid w:val="00D9558C"/>
    <w:rsid w:val="00DA5890"/>
    <w:rsid w:val="00DB18A6"/>
    <w:rsid w:val="00DB3222"/>
    <w:rsid w:val="00DC22B3"/>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D218B"/>
    <w:rsid w:val="00EE0507"/>
    <w:rsid w:val="00EE58C6"/>
    <w:rsid w:val="00F02963"/>
    <w:rsid w:val="00F06E78"/>
    <w:rsid w:val="00F166A0"/>
    <w:rsid w:val="00F229E8"/>
    <w:rsid w:val="00F42EBB"/>
    <w:rsid w:val="00F620FA"/>
    <w:rsid w:val="00F66AF0"/>
    <w:rsid w:val="00F66F18"/>
    <w:rsid w:val="00F67F41"/>
    <w:rsid w:val="00F727FD"/>
    <w:rsid w:val="00F74122"/>
    <w:rsid w:val="00F95FF9"/>
    <w:rsid w:val="00FA3B2C"/>
    <w:rsid w:val="00FA3EAF"/>
    <w:rsid w:val="00FB5C2A"/>
    <w:rsid w:val="00FC0305"/>
    <w:rsid w:val="00FD1F5B"/>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3093154">
      <w:bodyDiv w:val="1"/>
      <w:marLeft w:val="0"/>
      <w:marRight w:val="0"/>
      <w:marTop w:val="0"/>
      <w:marBottom w:val="0"/>
      <w:divBdr>
        <w:top w:val="none" w:sz="0" w:space="0" w:color="auto"/>
        <w:left w:val="none" w:sz="0" w:space="0" w:color="auto"/>
        <w:bottom w:val="none" w:sz="0" w:space="0" w:color="auto"/>
        <w:right w:val="none" w:sz="0" w:space="0" w:color="auto"/>
      </w:divBdr>
    </w:div>
    <w:div w:id="57479364">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9175105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4552604">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329914097">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0444191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21495620">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16589928">
      <w:bodyDiv w:val="1"/>
      <w:marLeft w:val="0"/>
      <w:marRight w:val="0"/>
      <w:marTop w:val="0"/>
      <w:marBottom w:val="0"/>
      <w:divBdr>
        <w:top w:val="none" w:sz="0" w:space="0" w:color="auto"/>
        <w:left w:val="none" w:sz="0" w:space="0" w:color="auto"/>
        <w:bottom w:val="none" w:sz="0" w:space="0" w:color="auto"/>
        <w:right w:val="none" w:sz="0" w:space="0" w:color="auto"/>
      </w:divBdr>
    </w:div>
    <w:div w:id="727192937">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769279462">
      <w:bodyDiv w:val="1"/>
      <w:marLeft w:val="0"/>
      <w:marRight w:val="0"/>
      <w:marTop w:val="0"/>
      <w:marBottom w:val="0"/>
      <w:divBdr>
        <w:top w:val="none" w:sz="0" w:space="0" w:color="auto"/>
        <w:left w:val="none" w:sz="0" w:space="0" w:color="auto"/>
        <w:bottom w:val="none" w:sz="0" w:space="0" w:color="auto"/>
        <w:right w:val="none" w:sz="0" w:space="0" w:color="auto"/>
      </w:divBdr>
    </w:div>
    <w:div w:id="783963505">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847523052">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27295334">
      <w:bodyDiv w:val="1"/>
      <w:marLeft w:val="0"/>
      <w:marRight w:val="0"/>
      <w:marTop w:val="0"/>
      <w:marBottom w:val="0"/>
      <w:divBdr>
        <w:top w:val="none" w:sz="0" w:space="0" w:color="auto"/>
        <w:left w:val="none" w:sz="0" w:space="0" w:color="auto"/>
        <w:bottom w:val="none" w:sz="0" w:space="0" w:color="auto"/>
        <w:right w:val="none" w:sz="0" w:space="0" w:color="auto"/>
      </w:divBdr>
    </w:div>
    <w:div w:id="1038702735">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23033640">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199978024">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39913125">
      <w:bodyDiv w:val="1"/>
      <w:marLeft w:val="0"/>
      <w:marRight w:val="0"/>
      <w:marTop w:val="0"/>
      <w:marBottom w:val="0"/>
      <w:divBdr>
        <w:top w:val="none" w:sz="0" w:space="0" w:color="auto"/>
        <w:left w:val="none" w:sz="0" w:space="0" w:color="auto"/>
        <w:bottom w:val="none" w:sz="0" w:space="0" w:color="auto"/>
        <w:right w:val="none" w:sz="0" w:space="0" w:color="auto"/>
      </w:divBdr>
    </w:div>
    <w:div w:id="1448230708">
      <w:bodyDiv w:val="1"/>
      <w:marLeft w:val="0"/>
      <w:marRight w:val="0"/>
      <w:marTop w:val="0"/>
      <w:marBottom w:val="0"/>
      <w:divBdr>
        <w:top w:val="none" w:sz="0" w:space="0" w:color="auto"/>
        <w:left w:val="none" w:sz="0" w:space="0" w:color="auto"/>
        <w:bottom w:val="none" w:sz="0" w:space="0" w:color="auto"/>
        <w:right w:val="none" w:sz="0" w:space="0" w:color="auto"/>
      </w:divBdr>
    </w:div>
    <w:div w:id="1457793086">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05574547">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70394143">
      <w:bodyDiv w:val="1"/>
      <w:marLeft w:val="0"/>
      <w:marRight w:val="0"/>
      <w:marTop w:val="0"/>
      <w:marBottom w:val="0"/>
      <w:divBdr>
        <w:top w:val="none" w:sz="0" w:space="0" w:color="auto"/>
        <w:left w:val="none" w:sz="0" w:space="0" w:color="auto"/>
        <w:bottom w:val="none" w:sz="0" w:space="0" w:color="auto"/>
        <w:right w:val="none" w:sz="0" w:space="0" w:color="auto"/>
      </w:divBdr>
    </w:div>
    <w:div w:id="1783726038">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83383448">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30641951">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21754640">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EFD6C-FD05-47D1-AA10-6E0C8698C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Pages>
  <Words>2049</Words>
  <Characters>11684</Characters>
  <Application>Microsoft Office Word</Application>
  <DocSecurity>0</DocSecurity>
  <Lines>97</Lines>
  <Paragraphs>27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361</cp:revision>
  <cp:lastPrinted>2016-01-15T07:47:00Z</cp:lastPrinted>
  <dcterms:created xsi:type="dcterms:W3CDTF">2015-12-30T12:57:00Z</dcterms:created>
  <dcterms:modified xsi:type="dcterms:W3CDTF">2021-01-05T06:25:00Z</dcterms:modified>
</cp:coreProperties>
</file>