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Default="00591306" w:rsidP="000F5483">
      <w:pPr>
        <w:jc w:val="center"/>
        <w:rPr>
          <w:rFonts w:ascii="Times New Roman" w:hAnsi="Times New Roman" w:cs="Times New Roman"/>
          <w:b/>
          <w:sz w:val="24"/>
          <w:szCs w:val="24"/>
          <w:lang w:val="en-US"/>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A00E8E">
        <w:rPr>
          <w:rFonts w:ascii="Times New Roman" w:hAnsi="Times New Roman" w:cs="Times New Roman"/>
          <w:b/>
          <w:sz w:val="24"/>
          <w:szCs w:val="24"/>
        </w:rPr>
        <w:t>2</w:t>
      </w:r>
      <w:r w:rsidR="009F0A49">
        <w:rPr>
          <w:rFonts w:ascii="Times New Roman" w:hAnsi="Times New Roman" w:cs="Times New Roman"/>
          <w:b/>
          <w:sz w:val="24"/>
          <w:szCs w:val="24"/>
        </w:rPr>
        <w:t>8</w:t>
      </w:r>
      <w:r w:rsidRPr="00574CF7">
        <w:rPr>
          <w:rFonts w:ascii="Times New Roman" w:hAnsi="Times New Roman" w:cs="Times New Roman"/>
          <w:b/>
          <w:sz w:val="24"/>
          <w:szCs w:val="24"/>
          <w:lang w:val="en-GB"/>
        </w:rPr>
        <w:t>.</w:t>
      </w:r>
      <w:r w:rsidR="009F0A49">
        <w:rPr>
          <w:rFonts w:ascii="Times New Roman" w:hAnsi="Times New Roman" w:cs="Times New Roman"/>
          <w:b/>
          <w:sz w:val="24"/>
          <w:szCs w:val="24"/>
        </w:rPr>
        <w:t>01</w:t>
      </w:r>
      <w:r w:rsidR="008B4713">
        <w:rPr>
          <w:rFonts w:ascii="Times New Roman" w:hAnsi="Times New Roman" w:cs="Times New Roman"/>
          <w:b/>
          <w:sz w:val="24"/>
          <w:szCs w:val="24"/>
          <w:lang w:val="en-GB"/>
        </w:rPr>
        <w:t>.20</w:t>
      </w:r>
      <w:r w:rsidR="009F0A49">
        <w:rPr>
          <w:rFonts w:ascii="Times New Roman" w:hAnsi="Times New Roman" w:cs="Times New Roman"/>
          <w:b/>
          <w:sz w:val="24"/>
          <w:szCs w:val="24"/>
        </w:rPr>
        <w:t>21</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0A506C" w:rsidRPr="000A506C" w:rsidRDefault="000A506C" w:rsidP="000A506C">
      <w:pPr>
        <w:spacing w:after="0" w:line="240" w:lineRule="auto"/>
        <w:jc w:val="both"/>
        <w:rPr>
          <w:rFonts w:ascii="Times New Roman" w:eastAsia="Times New Roman" w:hAnsi="Times New Roman" w:cs="Times New Roman"/>
          <w:b/>
          <w:bCs/>
          <w:sz w:val="24"/>
          <w:szCs w:val="20"/>
          <w:lang w:val="en-US"/>
        </w:rPr>
      </w:pPr>
      <w:r w:rsidRPr="000A506C">
        <w:rPr>
          <w:rFonts w:ascii="Times New Roman" w:eastAsia="Times New Roman" w:hAnsi="Times New Roman" w:cs="Times New Roman"/>
          <w:b/>
          <w:bCs/>
          <w:sz w:val="24"/>
          <w:szCs w:val="20"/>
        </w:rPr>
        <w:t>РЕШЕНИЕ № 3</w:t>
      </w:r>
      <w:r w:rsidRPr="000A506C">
        <w:rPr>
          <w:rFonts w:ascii="Times New Roman" w:eastAsia="Times New Roman" w:hAnsi="Times New Roman" w:cs="Times New Roman"/>
          <w:b/>
          <w:bCs/>
          <w:sz w:val="24"/>
          <w:szCs w:val="20"/>
          <w:lang w:val="en-US"/>
        </w:rPr>
        <w:t>36</w:t>
      </w:r>
    </w:p>
    <w:p w:rsidR="000A506C" w:rsidRPr="000A506C" w:rsidRDefault="000A506C" w:rsidP="000A506C">
      <w:pPr>
        <w:spacing w:after="0" w:line="240" w:lineRule="auto"/>
        <w:jc w:val="both"/>
        <w:rPr>
          <w:rFonts w:ascii="Times New Roman" w:eastAsia="Times New Roman" w:hAnsi="Times New Roman" w:cs="Times New Roman"/>
          <w:b/>
          <w:bCs/>
          <w:sz w:val="24"/>
          <w:szCs w:val="20"/>
        </w:rPr>
      </w:pPr>
    </w:p>
    <w:p w:rsidR="000A506C" w:rsidRPr="000A506C" w:rsidRDefault="000A506C" w:rsidP="000A506C">
      <w:pPr>
        <w:tabs>
          <w:tab w:val="left" w:pos="426"/>
        </w:tabs>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lang w:val="ru-RU"/>
        </w:rPr>
        <w:t>На основани</w:t>
      </w:r>
      <w:proofErr w:type="gramStart"/>
      <w:r w:rsidRPr="000A506C">
        <w:rPr>
          <w:rFonts w:ascii="Times New Roman" w:eastAsia="Times New Roman" w:hAnsi="Times New Roman" w:cs="Times New Roman"/>
          <w:bCs/>
          <w:sz w:val="24"/>
          <w:szCs w:val="24"/>
          <w:lang w:val="ru-RU"/>
        </w:rPr>
        <w:t>е</w:t>
      </w:r>
      <w:proofErr w:type="gramEnd"/>
      <w:r w:rsidRPr="000A506C">
        <w:rPr>
          <w:rFonts w:ascii="Times New Roman" w:eastAsia="Times New Roman" w:hAnsi="Times New Roman" w:cs="Times New Roman"/>
          <w:bCs/>
          <w:sz w:val="24"/>
          <w:szCs w:val="24"/>
          <w:lang w:val="ru-RU"/>
        </w:rPr>
        <w:t xml:space="preserve"> чл. 21, ал. 2</w:t>
      </w:r>
      <w:r w:rsidRPr="000A506C">
        <w:rPr>
          <w:rFonts w:ascii="Times New Roman" w:eastAsia="Times New Roman" w:hAnsi="Times New Roman" w:cs="Times New Roman"/>
          <w:bCs/>
          <w:sz w:val="24"/>
          <w:szCs w:val="24"/>
        </w:rPr>
        <w:t>,</w:t>
      </w:r>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във</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връзка</w:t>
      </w:r>
      <w:proofErr w:type="spellEnd"/>
      <w:r w:rsidRPr="000A506C">
        <w:rPr>
          <w:rFonts w:ascii="Times New Roman" w:eastAsia="Times New Roman" w:hAnsi="Times New Roman" w:cs="Times New Roman"/>
          <w:bCs/>
          <w:sz w:val="24"/>
          <w:szCs w:val="24"/>
          <w:lang w:val="ru-RU"/>
        </w:rPr>
        <w:t xml:space="preserve"> с </w:t>
      </w:r>
      <w:r w:rsidRPr="000A506C">
        <w:rPr>
          <w:rFonts w:ascii="Times New Roman" w:eastAsia="Times New Roman" w:hAnsi="Times New Roman" w:cs="Times New Roman"/>
          <w:bCs/>
          <w:sz w:val="24"/>
          <w:szCs w:val="24"/>
        </w:rPr>
        <w:t>чл. 21, ал.1,  т. 23 от Закона за местното самоуправление и местната администрация  и съгласно чл. 20 във връзка с чл.17, ал. 1,  т. 6 и т.8 от Закона за местното самоуправление и местната администрация </w:t>
      </w:r>
    </w:p>
    <w:p w:rsidR="000A506C" w:rsidRPr="000A506C" w:rsidRDefault="000A506C" w:rsidP="000A506C">
      <w:pPr>
        <w:numPr>
          <w:ilvl w:val="0"/>
          <w:numId w:val="1"/>
        </w:numPr>
        <w:tabs>
          <w:tab w:val="left" w:pos="426"/>
        </w:tabs>
        <w:spacing w:after="0" w:line="240" w:lineRule="auto"/>
        <w:ind w:left="1211"/>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Дава съгласие община Долни чифлик да кандидатства за финансиране от Предприятието за управление на дейностите за опазване на околната среда с проектно предложение „Изграждане на Пречиствателна станция за отпадъчни води (ПСОВ) Долни чифлик – Старо Оряхово”;  </w:t>
      </w:r>
    </w:p>
    <w:p w:rsidR="000A506C" w:rsidRPr="000A506C" w:rsidRDefault="000A506C" w:rsidP="000A506C">
      <w:pPr>
        <w:numPr>
          <w:ilvl w:val="0"/>
          <w:numId w:val="1"/>
        </w:numPr>
        <w:tabs>
          <w:tab w:val="left" w:pos="426"/>
        </w:tabs>
        <w:spacing w:after="0" w:line="240" w:lineRule="auto"/>
        <w:ind w:left="1211"/>
        <w:jc w:val="both"/>
        <w:rPr>
          <w:rFonts w:ascii="Times New Roman" w:eastAsia="Times New Roman" w:hAnsi="Times New Roman" w:cs="Times New Roman"/>
          <w:bCs/>
          <w:sz w:val="24"/>
          <w:szCs w:val="24"/>
          <w:lang w:val="ru-RU"/>
        </w:rPr>
      </w:pPr>
      <w:proofErr w:type="spellStart"/>
      <w:r w:rsidRPr="000A506C">
        <w:rPr>
          <w:rFonts w:ascii="Times New Roman" w:eastAsia="Times New Roman" w:hAnsi="Times New Roman" w:cs="Times New Roman"/>
          <w:bCs/>
          <w:sz w:val="24"/>
          <w:szCs w:val="24"/>
          <w:lang w:val="ru-RU"/>
        </w:rPr>
        <w:t>Възлага</w:t>
      </w:r>
      <w:proofErr w:type="spellEnd"/>
      <w:r w:rsidRPr="000A506C">
        <w:rPr>
          <w:rFonts w:ascii="Times New Roman" w:eastAsia="Times New Roman" w:hAnsi="Times New Roman" w:cs="Times New Roman"/>
          <w:bCs/>
          <w:sz w:val="24"/>
          <w:szCs w:val="24"/>
          <w:lang w:val="ru-RU"/>
        </w:rPr>
        <w:t xml:space="preserve"> на </w:t>
      </w:r>
      <w:proofErr w:type="spellStart"/>
      <w:r w:rsidRPr="000A506C">
        <w:rPr>
          <w:rFonts w:ascii="Times New Roman" w:eastAsia="Times New Roman" w:hAnsi="Times New Roman" w:cs="Times New Roman"/>
          <w:bCs/>
          <w:sz w:val="24"/>
          <w:szCs w:val="24"/>
          <w:lang w:val="ru-RU"/>
        </w:rPr>
        <w:t>кмета</w:t>
      </w:r>
      <w:proofErr w:type="spellEnd"/>
      <w:r w:rsidRPr="000A506C">
        <w:rPr>
          <w:rFonts w:ascii="Times New Roman" w:eastAsia="Times New Roman" w:hAnsi="Times New Roman" w:cs="Times New Roman"/>
          <w:bCs/>
          <w:sz w:val="24"/>
          <w:szCs w:val="24"/>
          <w:lang w:val="ru-RU"/>
        </w:rPr>
        <w:t xml:space="preserve"> </w:t>
      </w:r>
      <w:proofErr w:type="gramStart"/>
      <w:r w:rsidRPr="000A506C">
        <w:rPr>
          <w:rFonts w:ascii="Times New Roman" w:eastAsia="Times New Roman" w:hAnsi="Times New Roman" w:cs="Times New Roman"/>
          <w:bCs/>
          <w:sz w:val="24"/>
          <w:szCs w:val="24"/>
          <w:lang w:val="ru-RU"/>
        </w:rPr>
        <w:t>на</w:t>
      </w:r>
      <w:proofErr w:type="gramEnd"/>
      <w:r w:rsidRPr="000A506C">
        <w:rPr>
          <w:rFonts w:ascii="Times New Roman" w:eastAsia="Times New Roman" w:hAnsi="Times New Roman" w:cs="Times New Roman"/>
          <w:bCs/>
          <w:sz w:val="24"/>
          <w:szCs w:val="24"/>
          <w:lang w:val="ru-RU"/>
        </w:rPr>
        <w:t xml:space="preserve"> </w:t>
      </w:r>
      <w:proofErr w:type="gramStart"/>
      <w:r w:rsidRPr="000A506C">
        <w:rPr>
          <w:rFonts w:ascii="Times New Roman" w:eastAsia="Times New Roman" w:hAnsi="Times New Roman" w:cs="Times New Roman"/>
          <w:bCs/>
          <w:sz w:val="24"/>
          <w:szCs w:val="24"/>
          <w:lang w:val="ru-RU"/>
        </w:rPr>
        <w:t>община</w:t>
      </w:r>
      <w:proofErr w:type="gram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Долни</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чифлик</w:t>
      </w:r>
      <w:proofErr w:type="spellEnd"/>
      <w:r w:rsidRPr="000A506C">
        <w:rPr>
          <w:rFonts w:ascii="Times New Roman" w:eastAsia="Times New Roman" w:hAnsi="Times New Roman" w:cs="Times New Roman"/>
          <w:bCs/>
          <w:sz w:val="24"/>
          <w:szCs w:val="24"/>
          <w:lang w:val="ru-RU"/>
        </w:rPr>
        <w:t xml:space="preserve"> да </w:t>
      </w:r>
      <w:proofErr w:type="spellStart"/>
      <w:r w:rsidRPr="000A506C">
        <w:rPr>
          <w:rFonts w:ascii="Times New Roman" w:eastAsia="Times New Roman" w:hAnsi="Times New Roman" w:cs="Times New Roman"/>
          <w:bCs/>
          <w:sz w:val="24"/>
          <w:szCs w:val="24"/>
          <w:lang w:val="ru-RU"/>
        </w:rPr>
        <w:t>изготви</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необходимите</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документи</w:t>
      </w:r>
      <w:proofErr w:type="spellEnd"/>
      <w:r w:rsidRPr="000A506C">
        <w:rPr>
          <w:rFonts w:ascii="Times New Roman" w:eastAsia="Times New Roman" w:hAnsi="Times New Roman" w:cs="Times New Roman"/>
          <w:bCs/>
          <w:sz w:val="24"/>
          <w:szCs w:val="24"/>
          <w:lang w:val="ru-RU"/>
        </w:rPr>
        <w:t xml:space="preserve"> в </w:t>
      </w:r>
      <w:proofErr w:type="spellStart"/>
      <w:r w:rsidRPr="000A506C">
        <w:rPr>
          <w:rFonts w:ascii="Times New Roman" w:eastAsia="Times New Roman" w:hAnsi="Times New Roman" w:cs="Times New Roman"/>
          <w:bCs/>
          <w:sz w:val="24"/>
          <w:szCs w:val="24"/>
          <w:lang w:val="ru-RU"/>
        </w:rPr>
        <w:t>съответствие</w:t>
      </w:r>
      <w:proofErr w:type="spellEnd"/>
      <w:r w:rsidRPr="000A506C">
        <w:rPr>
          <w:rFonts w:ascii="Times New Roman" w:eastAsia="Times New Roman" w:hAnsi="Times New Roman" w:cs="Times New Roman"/>
          <w:bCs/>
          <w:sz w:val="24"/>
          <w:szCs w:val="24"/>
          <w:lang w:val="ru-RU"/>
        </w:rPr>
        <w:t xml:space="preserve"> с </w:t>
      </w:r>
      <w:proofErr w:type="spellStart"/>
      <w:r w:rsidRPr="000A506C">
        <w:rPr>
          <w:rFonts w:ascii="Times New Roman" w:eastAsia="Times New Roman" w:hAnsi="Times New Roman" w:cs="Times New Roman"/>
          <w:bCs/>
          <w:sz w:val="24"/>
          <w:szCs w:val="24"/>
          <w:lang w:val="ru-RU"/>
        </w:rPr>
        <w:t>изискванията</w:t>
      </w:r>
      <w:proofErr w:type="spellEnd"/>
      <w:r w:rsidRPr="000A506C">
        <w:rPr>
          <w:rFonts w:ascii="Times New Roman" w:eastAsia="Times New Roman" w:hAnsi="Times New Roman" w:cs="Times New Roman"/>
          <w:bCs/>
          <w:sz w:val="24"/>
          <w:szCs w:val="24"/>
          <w:lang w:val="ru-RU"/>
        </w:rPr>
        <w:t xml:space="preserve"> за </w:t>
      </w:r>
      <w:proofErr w:type="spellStart"/>
      <w:r w:rsidRPr="000A506C">
        <w:rPr>
          <w:rFonts w:ascii="Times New Roman" w:eastAsia="Times New Roman" w:hAnsi="Times New Roman" w:cs="Times New Roman"/>
          <w:bCs/>
          <w:sz w:val="24"/>
          <w:szCs w:val="24"/>
          <w:lang w:val="ru-RU"/>
        </w:rPr>
        <w:t>кандидатстване</w:t>
      </w:r>
      <w:proofErr w:type="spellEnd"/>
      <w:r w:rsidRPr="000A506C">
        <w:rPr>
          <w:rFonts w:ascii="Times New Roman" w:eastAsia="Times New Roman" w:hAnsi="Times New Roman" w:cs="Times New Roman"/>
          <w:bCs/>
          <w:sz w:val="24"/>
          <w:szCs w:val="24"/>
          <w:lang w:val="ru-RU"/>
        </w:rPr>
        <w:t xml:space="preserve"> и да </w:t>
      </w:r>
      <w:proofErr w:type="spellStart"/>
      <w:r w:rsidRPr="000A506C">
        <w:rPr>
          <w:rFonts w:ascii="Times New Roman" w:eastAsia="Times New Roman" w:hAnsi="Times New Roman" w:cs="Times New Roman"/>
          <w:bCs/>
          <w:sz w:val="24"/>
          <w:szCs w:val="24"/>
          <w:lang w:val="ru-RU"/>
        </w:rPr>
        <w:t>кандидатства</w:t>
      </w:r>
      <w:proofErr w:type="spellEnd"/>
      <w:r w:rsidRPr="000A506C">
        <w:rPr>
          <w:rFonts w:ascii="Times New Roman" w:eastAsia="Times New Roman" w:hAnsi="Times New Roman" w:cs="Times New Roman"/>
          <w:bCs/>
          <w:sz w:val="24"/>
          <w:szCs w:val="24"/>
          <w:lang w:val="ru-RU"/>
        </w:rPr>
        <w:t xml:space="preserve"> с </w:t>
      </w:r>
      <w:proofErr w:type="spellStart"/>
      <w:r w:rsidRPr="000A506C">
        <w:rPr>
          <w:rFonts w:ascii="Times New Roman" w:eastAsia="Times New Roman" w:hAnsi="Times New Roman" w:cs="Times New Roman"/>
          <w:bCs/>
          <w:sz w:val="24"/>
          <w:szCs w:val="24"/>
          <w:lang w:val="ru-RU"/>
        </w:rPr>
        <w:t>горепосоченото</w:t>
      </w:r>
      <w:proofErr w:type="spellEnd"/>
      <w:r w:rsidRPr="000A506C">
        <w:rPr>
          <w:rFonts w:ascii="Times New Roman" w:eastAsia="Times New Roman" w:hAnsi="Times New Roman" w:cs="Times New Roman"/>
          <w:bCs/>
          <w:sz w:val="24"/>
          <w:szCs w:val="24"/>
          <w:lang w:val="ru-RU"/>
        </w:rPr>
        <w:t xml:space="preserve"> проектно предложение.</w:t>
      </w:r>
      <w:r w:rsidRPr="000A506C">
        <w:rPr>
          <w:rFonts w:ascii="Times New Roman" w:eastAsia="Times New Roman" w:hAnsi="Times New Roman" w:cs="Times New Roman"/>
          <w:bCs/>
          <w:sz w:val="24"/>
          <w:szCs w:val="24"/>
        </w:rPr>
        <w:t xml:space="preserve"> </w:t>
      </w:r>
    </w:p>
    <w:p w:rsidR="00F95FF9" w:rsidRPr="00456B27" w:rsidRDefault="00F95FF9" w:rsidP="00F95FF9">
      <w:pPr>
        <w:ind w:left="1985"/>
        <w:rPr>
          <w:rFonts w:ascii="Times New Roman" w:hAnsi="Times New Roman" w:cs="Times New Roman"/>
          <w:bCs/>
          <w:sz w:val="24"/>
          <w:szCs w:val="24"/>
        </w:rPr>
      </w:pPr>
    </w:p>
    <w:p w:rsidR="000A506C" w:rsidRPr="000A506C" w:rsidRDefault="000A506C" w:rsidP="000A506C">
      <w:pPr>
        <w:tabs>
          <w:tab w:val="left" w:pos="426"/>
        </w:tabs>
        <w:spacing w:after="0" w:line="240" w:lineRule="auto"/>
        <w:jc w:val="both"/>
        <w:rPr>
          <w:rFonts w:ascii="Times New Roman" w:eastAsia="Times New Roman" w:hAnsi="Times New Roman" w:cs="Times New Roman"/>
          <w:b/>
          <w:bCs/>
          <w:sz w:val="24"/>
          <w:szCs w:val="24"/>
          <w:lang w:val="en-US"/>
        </w:rPr>
      </w:pPr>
      <w:r w:rsidRPr="000A506C">
        <w:rPr>
          <w:rFonts w:ascii="Times New Roman" w:eastAsia="Times New Roman" w:hAnsi="Times New Roman" w:cs="Times New Roman"/>
          <w:b/>
          <w:bCs/>
          <w:sz w:val="24"/>
          <w:szCs w:val="24"/>
        </w:rPr>
        <w:t>РЕШЕНИЕ № 3</w:t>
      </w:r>
      <w:r w:rsidRPr="000A506C">
        <w:rPr>
          <w:rFonts w:ascii="Times New Roman" w:eastAsia="Times New Roman" w:hAnsi="Times New Roman" w:cs="Times New Roman"/>
          <w:b/>
          <w:bCs/>
          <w:sz w:val="24"/>
          <w:szCs w:val="24"/>
          <w:lang w:val="en-US"/>
        </w:rPr>
        <w:t>37</w:t>
      </w:r>
    </w:p>
    <w:p w:rsidR="000A506C" w:rsidRPr="000A506C" w:rsidRDefault="000A506C" w:rsidP="000A506C">
      <w:pPr>
        <w:tabs>
          <w:tab w:val="left" w:pos="426"/>
        </w:tabs>
        <w:spacing w:after="0" w:line="240" w:lineRule="auto"/>
        <w:jc w:val="both"/>
        <w:rPr>
          <w:rFonts w:ascii="Times New Roman" w:eastAsia="Times New Roman" w:hAnsi="Times New Roman" w:cs="Times New Roman"/>
          <w:bCs/>
          <w:sz w:val="24"/>
          <w:szCs w:val="24"/>
        </w:rPr>
      </w:pPr>
    </w:p>
    <w:p w:rsidR="000A506C" w:rsidRPr="000A506C" w:rsidRDefault="000A506C" w:rsidP="000A506C">
      <w:pPr>
        <w:tabs>
          <w:tab w:val="left" w:pos="426"/>
        </w:tabs>
        <w:spacing w:after="0" w:line="240" w:lineRule="auto"/>
        <w:jc w:val="both"/>
        <w:rPr>
          <w:rFonts w:ascii="Times New Roman" w:eastAsia="Times New Roman" w:hAnsi="Times New Roman" w:cs="Times New Roman"/>
          <w:bCs/>
          <w:sz w:val="24"/>
          <w:szCs w:val="24"/>
          <w:lang w:bidi="bg-BG"/>
        </w:rPr>
      </w:pPr>
      <w:r w:rsidRPr="000A506C">
        <w:rPr>
          <w:rFonts w:ascii="Times New Roman" w:eastAsia="Times New Roman" w:hAnsi="Times New Roman" w:cs="Times New Roman"/>
          <w:bCs/>
          <w:sz w:val="24"/>
          <w:szCs w:val="24"/>
          <w:lang w:bidi="bg-BG"/>
        </w:rPr>
        <w:t>На основание чл. 21, ал. 2 и във връзка с чл. 21, ал. 1, т. 23 от Закона за местното самоуправление и местната администрация и Условия за кандидатстване по процедура чрез директно предоставяне на безвъзмездна финансова помощ BG05M9OP001-6.002 “ПАТРОНАЖНА ГРИЖА +”:</w:t>
      </w:r>
    </w:p>
    <w:p w:rsidR="000A506C" w:rsidRPr="000A506C" w:rsidRDefault="000A506C" w:rsidP="000A506C">
      <w:pPr>
        <w:tabs>
          <w:tab w:val="left" w:pos="426"/>
        </w:tabs>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 Дава съгласие община Долни чифлик да кандидатства с проектно предложение по процедура чрез директно предоставяне на безвъзмездна финансова помощ BG05M9OP001-6.002 “ПАТРОНАЖНА ГРИЖА +” по Оперативна програма „Развитие на човешките ресурси” 2014-2020 г.</w:t>
      </w:r>
    </w:p>
    <w:p w:rsidR="000A506C" w:rsidRPr="000A506C" w:rsidRDefault="000A506C" w:rsidP="000A506C">
      <w:pPr>
        <w:tabs>
          <w:tab w:val="left" w:pos="426"/>
        </w:tabs>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2. Възлага на Кмета на община Долни чифлик осъществяването на всички дейности, необходими за правилното и законосъобразно изпълнение на решението.</w:t>
      </w:r>
    </w:p>
    <w:p w:rsidR="008218BA" w:rsidRPr="00F95FF9" w:rsidRDefault="008218BA" w:rsidP="008218BA">
      <w:pPr>
        <w:rPr>
          <w:rFonts w:ascii="Times New Roman" w:hAnsi="Times New Roman" w:cs="Times New Roman"/>
          <w:bCs/>
          <w:sz w:val="24"/>
          <w:szCs w:val="24"/>
        </w:rPr>
      </w:pPr>
    </w:p>
    <w:p w:rsidR="000A506C" w:rsidRPr="000A506C" w:rsidRDefault="000A506C" w:rsidP="000A506C">
      <w:pPr>
        <w:spacing w:after="0" w:line="240" w:lineRule="auto"/>
        <w:jc w:val="both"/>
        <w:rPr>
          <w:rFonts w:ascii="Times New Roman" w:eastAsia="Times New Roman" w:hAnsi="Times New Roman" w:cs="Times New Roman"/>
          <w:b/>
          <w:bCs/>
          <w:sz w:val="24"/>
          <w:szCs w:val="24"/>
          <w:lang w:val="en-US"/>
        </w:rPr>
      </w:pPr>
      <w:r w:rsidRPr="000A506C">
        <w:rPr>
          <w:rFonts w:ascii="Times New Roman" w:eastAsia="Times New Roman" w:hAnsi="Times New Roman" w:cs="Times New Roman"/>
          <w:b/>
          <w:bCs/>
          <w:sz w:val="24"/>
          <w:szCs w:val="24"/>
        </w:rPr>
        <w:t>РЕШЕНИЕ № 3</w:t>
      </w:r>
      <w:r w:rsidRPr="000A506C">
        <w:rPr>
          <w:rFonts w:ascii="Times New Roman" w:eastAsia="Times New Roman" w:hAnsi="Times New Roman" w:cs="Times New Roman"/>
          <w:b/>
          <w:bCs/>
          <w:sz w:val="24"/>
          <w:szCs w:val="24"/>
          <w:lang w:val="en-US"/>
        </w:rPr>
        <w:t>38</w:t>
      </w:r>
    </w:p>
    <w:p w:rsidR="000A506C" w:rsidRPr="000A506C" w:rsidRDefault="000A506C" w:rsidP="000A506C">
      <w:pPr>
        <w:spacing w:after="0" w:line="240" w:lineRule="auto"/>
        <w:jc w:val="both"/>
        <w:rPr>
          <w:rFonts w:ascii="Times New Roman" w:eastAsia="Times New Roman" w:hAnsi="Times New Roman" w:cs="Times New Roman"/>
          <w:bCs/>
          <w:sz w:val="24"/>
          <w:szCs w:val="24"/>
        </w:rPr>
      </w:pP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lang w:val="ru-RU"/>
        </w:rPr>
        <w:t>На основани</w:t>
      </w:r>
      <w:proofErr w:type="gramStart"/>
      <w:r w:rsidRPr="000A506C">
        <w:rPr>
          <w:rFonts w:ascii="Times New Roman" w:eastAsia="Times New Roman" w:hAnsi="Times New Roman" w:cs="Times New Roman"/>
          <w:bCs/>
          <w:sz w:val="24"/>
          <w:szCs w:val="24"/>
          <w:lang w:val="ru-RU"/>
        </w:rPr>
        <w:t>е</w:t>
      </w:r>
      <w:proofErr w:type="gramEnd"/>
      <w:r w:rsidRPr="000A506C">
        <w:rPr>
          <w:rFonts w:ascii="Times New Roman" w:eastAsia="Times New Roman" w:hAnsi="Times New Roman" w:cs="Times New Roman"/>
          <w:bCs/>
          <w:sz w:val="24"/>
          <w:szCs w:val="24"/>
          <w:lang w:val="ru-RU"/>
        </w:rPr>
        <w:t xml:space="preserve"> чл. 21, ал. 2, </w:t>
      </w:r>
      <w:r w:rsidRPr="000A506C">
        <w:rPr>
          <w:rFonts w:ascii="Times New Roman" w:eastAsia="Times New Roman" w:hAnsi="Times New Roman" w:cs="Times New Roman"/>
          <w:bCs/>
          <w:sz w:val="24"/>
          <w:szCs w:val="24"/>
        </w:rPr>
        <w:t xml:space="preserve">във връзка с </w:t>
      </w:r>
      <w:r w:rsidRPr="000A506C">
        <w:rPr>
          <w:rFonts w:ascii="Times New Roman" w:eastAsia="Times New Roman" w:hAnsi="Times New Roman" w:cs="Times New Roman"/>
          <w:bCs/>
          <w:sz w:val="24"/>
          <w:szCs w:val="24"/>
          <w:lang w:val="ru-RU"/>
        </w:rPr>
        <w:t>чл. 21, ал. 1, т. 12</w:t>
      </w:r>
      <w:r w:rsidRPr="000A506C">
        <w:rPr>
          <w:rFonts w:ascii="Times New Roman" w:eastAsia="Times New Roman" w:hAnsi="Times New Roman" w:cs="Times New Roman"/>
          <w:bCs/>
          <w:sz w:val="24"/>
          <w:szCs w:val="24"/>
        </w:rPr>
        <w:t xml:space="preserve"> </w:t>
      </w:r>
      <w:r w:rsidRPr="000A506C">
        <w:rPr>
          <w:rFonts w:ascii="Times New Roman" w:eastAsia="Times New Roman" w:hAnsi="Times New Roman" w:cs="Times New Roman"/>
          <w:bCs/>
          <w:sz w:val="24"/>
          <w:szCs w:val="24"/>
          <w:lang w:val="ru-RU"/>
        </w:rPr>
        <w:t xml:space="preserve">от </w:t>
      </w:r>
      <w:r w:rsidRPr="000A506C">
        <w:rPr>
          <w:rFonts w:ascii="Times New Roman" w:eastAsia="Times New Roman" w:hAnsi="Times New Roman" w:cs="Times New Roman"/>
          <w:bCs/>
          <w:sz w:val="24"/>
          <w:szCs w:val="24"/>
        </w:rPr>
        <w:t>Закона за местното самоуправление и местната администрация и чл. 8, ал. 9 от Закона за общинската собственост приема Г</w:t>
      </w:r>
      <w:proofErr w:type="spellStart"/>
      <w:r w:rsidRPr="000A506C">
        <w:rPr>
          <w:rFonts w:ascii="Times New Roman" w:eastAsia="Times New Roman" w:hAnsi="Times New Roman" w:cs="Times New Roman"/>
          <w:bCs/>
          <w:sz w:val="24"/>
          <w:szCs w:val="24"/>
          <w:lang w:val="ru-RU"/>
        </w:rPr>
        <w:t>одишна</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програма</w:t>
      </w:r>
      <w:proofErr w:type="spellEnd"/>
      <w:r w:rsidRPr="000A506C">
        <w:rPr>
          <w:rFonts w:ascii="Times New Roman" w:eastAsia="Times New Roman" w:hAnsi="Times New Roman" w:cs="Times New Roman"/>
          <w:bCs/>
          <w:sz w:val="24"/>
          <w:szCs w:val="24"/>
          <w:lang w:val="ru-RU"/>
        </w:rPr>
        <w:t xml:space="preserve"> за управление и </w:t>
      </w:r>
      <w:proofErr w:type="spellStart"/>
      <w:r w:rsidRPr="000A506C">
        <w:rPr>
          <w:rFonts w:ascii="Times New Roman" w:eastAsia="Times New Roman" w:hAnsi="Times New Roman" w:cs="Times New Roman"/>
          <w:bCs/>
          <w:sz w:val="24"/>
          <w:szCs w:val="24"/>
          <w:lang w:val="ru-RU"/>
        </w:rPr>
        <w:t>разпореждане</w:t>
      </w:r>
      <w:proofErr w:type="spellEnd"/>
      <w:r w:rsidRPr="000A506C">
        <w:rPr>
          <w:rFonts w:ascii="Times New Roman" w:eastAsia="Times New Roman" w:hAnsi="Times New Roman" w:cs="Times New Roman"/>
          <w:bCs/>
          <w:sz w:val="24"/>
          <w:szCs w:val="24"/>
          <w:lang w:val="ru-RU"/>
        </w:rPr>
        <w:t xml:space="preserve"> с </w:t>
      </w:r>
      <w:proofErr w:type="spellStart"/>
      <w:r w:rsidRPr="000A506C">
        <w:rPr>
          <w:rFonts w:ascii="Times New Roman" w:eastAsia="Times New Roman" w:hAnsi="Times New Roman" w:cs="Times New Roman"/>
          <w:bCs/>
          <w:sz w:val="24"/>
          <w:szCs w:val="24"/>
          <w:lang w:val="ru-RU"/>
        </w:rPr>
        <w:t>имоти</w:t>
      </w:r>
      <w:proofErr w:type="spellEnd"/>
      <w:r w:rsidRPr="000A506C">
        <w:rPr>
          <w:rFonts w:ascii="Times New Roman" w:eastAsia="Times New Roman" w:hAnsi="Times New Roman" w:cs="Times New Roman"/>
          <w:bCs/>
          <w:sz w:val="24"/>
          <w:szCs w:val="24"/>
        </w:rPr>
        <w:t xml:space="preserve"> и вещи </w:t>
      </w:r>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общинска</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собственост</w:t>
      </w:r>
      <w:proofErr w:type="spellEnd"/>
      <w:r w:rsidRPr="000A506C">
        <w:rPr>
          <w:rFonts w:ascii="Times New Roman" w:eastAsia="Times New Roman" w:hAnsi="Times New Roman" w:cs="Times New Roman"/>
          <w:bCs/>
          <w:sz w:val="24"/>
          <w:szCs w:val="24"/>
        </w:rPr>
        <w:t xml:space="preserve"> през 20</w:t>
      </w:r>
      <w:r w:rsidRPr="000A506C">
        <w:rPr>
          <w:rFonts w:ascii="Times New Roman" w:eastAsia="Times New Roman" w:hAnsi="Times New Roman" w:cs="Times New Roman"/>
          <w:bCs/>
          <w:sz w:val="24"/>
          <w:szCs w:val="24"/>
          <w:lang w:val="en-US"/>
        </w:rPr>
        <w:t>2</w:t>
      </w:r>
      <w:r w:rsidRPr="000A506C">
        <w:rPr>
          <w:rFonts w:ascii="Times New Roman" w:eastAsia="Times New Roman" w:hAnsi="Times New Roman" w:cs="Times New Roman"/>
          <w:bCs/>
          <w:sz w:val="24"/>
          <w:szCs w:val="24"/>
        </w:rPr>
        <w:t>1 г. в община Долни чифлик, съгласно приложението към докладната записка.</w:t>
      </w:r>
    </w:p>
    <w:p w:rsidR="007B584E" w:rsidRPr="009407EB" w:rsidRDefault="007B584E" w:rsidP="00242A92">
      <w:pPr>
        <w:rPr>
          <w:rFonts w:ascii="Times New Roman" w:hAnsi="Times New Roman" w:cs="Times New Roman"/>
          <w:bCs/>
          <w:sz w:val="24"/>
          <w:szCs w:val="24"/>
          <w:lang w:val="en-US"/>
        </w:rPr>
      </w:pPr>
    </w:p>
    <w:p w:rsidR="000A506C" w:rsidRPr="000A506C" w:rsidRDefault="000A506C" w:rsidP="000A506C">
      <w:pPr>
        <w:spacing w:after="0" w:line="240" w:lineRule="auto"/>
        <w:jc w:val="both"/>
        <w:rPr>
          <w:rFonts w:ascii="Times New Roman" w:eastAsia="Times New Roman" w:hAnsi="Times New Roman" w:cs="Times New Roman"/>
          <w:b/>
          <w:bCs/>
          <w:sz w:val="24"/>
          <w:szCs w:val="24"/>
          <w:lang w:val="en-US"/>
        </w:rPr>
      </w:pPr>
      <w:r w:rsidRPr="000A506C">
        <w:rPr>
          <w:rFonts w:ascii="Times New Roman" w:eastAsia="Times New Roman" w:hAnsi="Times New Roman" w:cs="Times New Roman"/>
          <w:b/>
          <w:bCs/>
          <w:sz w:val="24"/>
          <w:szCs w:val="24"/>
        </w:rPr>
        <w:t>РЕШЕНИЕ № 3</w:t>
      </w:r>
      <w:r w:rsidRPr="000A506C">
        <w:rPr>
          <w:rFonts w:ascii="Times New Roman" w:eastAsia="Times New Roman" w:hAnsi="Times New Roman" w:cs="Times New Roman"/>
          <w:b/>
          <w:bCs/>
          <w:sz w:val="24"/>
          <w:szCs w:val="24"/>
          <w:lang w:val="en-US"/>
        </w:rPr>
        <w:t>39</w:t>
      </w:r>
    </w:p>
    <w:p w:rsidR="000A506C" w:rsidRPr="000A506C" w:rsidRDefault="000A506C" w:rsidP="000A506C">
      <w:pPr>
        <w:spacing w:after="0" w:line="240" w:lineRule="auto"/>
        <w:jc w:val="both"/>
        <w:rPr>
          <w:rFonts w:ascii="Times New Roman" w:eastAsia="Times New Roman" w:hAnsi="Times New Roman" w:cs="Times New Roman"/>
          <w:b/>
          <w:bCs/>
          <w:sz w:val="24"/>
          <w:szCs w:val="24"/>
        </w:rPr>
      </w:pP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На основание чл. 21, ал. 2 във връзка с чл. 21, ал. 1, т. 8 от Закона за местното самоуправление и местната администрация, чл. 14, ал. 8 от Закона за общинската собственост, чл.37и, ал.3 във връзка с чл. 37о, ал. 1</w:t>
      </w:r>
      <w:r w:rsidRPr="000A506C">
        <w:rPr>
          <w:rFonts w:ascii="Times New Roman" w:eastAsia="Times New Roman" w:hAnsi="Times New Roman" w:cs="Times New Roman"/>
          <w:bCs/>
          <w:sz w:val="24"/>
          <w:szCs w:val="24"/>
          <w:lang w:val="en-US"/>
        </w:rPr>
        <w:t xml:space="preserve"> </w:t>
      </w:r>
      <w:r w:rsidRPr="000A506C">
        <w:rPr>
          <w:rFonts w:ascii="Times New Roman" w:eastAsia="Times New Roman" w:hAnsi="Times New Roman" w:cs="Times New Roman"/>
          <w:bCs/>
          <w:sz w:val="24"/>
          <w:szCs w:val="24"/>
        </w:rPr>
        <w:t>и ал. 4 от Закона за собствеността и ползването на земеделските земи и чл. 98, ал. 4 от Правилника за прилагане на закона за собствеността и ползването на земеделските земи:</w:t>
      </w:r>
    </w:p>
    <w:p w:rsidR="000A506C" w:rsidRPr="000A506C" w:rsidRDefault="000A506C" w:rsidP="000A506C">
      <w:pPr>
        <w:numPr>
          <w:ilvl w:val="0"/>
          <w:numId w:val="2"/>
        </w:numPr>
        <w:spacing w:after="0" w:line="240" w:lineRule="auto"/>
        <w:ind w:left="928"/>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lastRenderedPageBreak/>
        <w:t xml:space="preserve">Определя  пасищата, мерите и ливадите от ОПФ за общо и индивидуално ползване, съгласно </w:t>
      </w:r>
      <w:r w:rsidRPr="000A506C">
        <w:rPr>
          <w:rFonts w:ascii="Times New Roman" w:eastAsia="Times New Roman" w:hAnsi="Times New Roman" w:cs="Times New Roman"/>
          <w:bCs/>
          <w:i/>
          <w:sz w:val="24"/>
          <w:szCs w:val="24"/>
        </w:rPr>
        <w:t>Приложение № 1.</w:t>
      </w:r>
    </w:p>
    <w:p w:rsidR="000A506C" w:rsidRPr="000A506C" w:rsidRDefault="000A506C" w:rsidP="000A506C">
      <w:pPr>
        <w:numPr>
          <w:ilvl w:val="0"/>
          <w:numId w:val="2"/>
        </w:numPr>
        <w:spacing w:after="0" w:line="240" w:lineRule="auto"/>
        <w:ind w:left="928"/>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Дава съгласие за предоставяне през стопанската 2021/2022 година на пасища, мери и ливади от ОПФ на община Долни чифлик, описани в Приложение 1, както следва:</w:t>
      </w:r>
    </w:p>
    <w:p w:rsidR="000A506C" w:rsidRPr="000A506C" w:rsidRDefault="000A506C" w:rsidP="000A506C">
      <w:pPr>
        <w:numPr>
          <w:ilvl w:val="1"/>
          <w:numId w:val="2"/>
        </w:numPr>
        <w:spacing w:after="0" w:line="240" w:lineRule="auto"/>
        <w:ind w:left="178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Пасищата, мерите и ливадите от ОПФ се отдават под наем или аренда по реда на чл. 24а, ал. 6, т. 4 от ЗСПЗЗ, чл. 98, чл. 99 и чл. 100 от Правилника за прилагане на ЗСПЗЗ (ППЗСПЗЗ) за срок от 5 (пет) стопански години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w:t>
      </w:r>
    </w:p>
    <w:p w:rsidR="000A506C" w:rsidRPr="000A506C" w:rsidRDefault="000A506C" w:rsidP="000A506C">
      <w:pPr>
        <w:numPr>
          <w:ilvl w:val="1"/>
          <w:numId w:val="2"/>
        </w:numPr>
        <w:spacing w:after="0" w:line="240" w:lineRule="auto"/>
        <w:ind w:left="178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 Пасищата, мерите и ливадите се разпределят между </w:t>
      </w:r>
      <w:proofErr w:type="spellStart"/>
      <w:r w:rsidRPr="000A506C">
        <w:rPr>
          <w:rFonts w:ascii="Times New Roman" w:eastAsia="Times New Roman" w:hAnsi="Times New Roman" w:cs="Times New Roman"/>
          <w:bCs/>
          <w:sz w:val="24"/>
          <w:szCs w:val="24"/>
        </w:rPr>
        <w:t>правоимащите</w:t>
      </w:r>
      <w:proofErr w:type="spellEnd"/>
      <w:r w:rsidRPr="000A506C">
        <w:rPr>
          <w:rFonts w:ascii="Times New Roman" w:eastAsia="Times New Roman" w:hAnsi="Times New Roman" w:cs="Times New Roman"/>
          <w:bCs/>
          <w:sz w:val="24"/>
          <w:szCs w:val="24"/>
        </w:rPr>
        <w:t>, които имат регистрирани животновъдни обекти в съответното землище, съобразно броя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10 дка за 1 животинска единица в имоти от първа до седма категория и до 20 дка за 1 животинска единица в имоти от осма до десета категория;</w:t>
      </w:r>
    </w:p>
    <w:p w:rsidR="000A506C" w:rsidRPr="000A506C" w:rsidRDefault="000A506C" w:rsidP="000A506C">
      <w:pPr>
        <w:numPr>
          <w:ilvl w:val="1"/>
          <w:numId w:val="2"/>
        </w:numPr>
        <w:spacing w:after="0" w:line="240" w:lineRule="auto"/>
        <w:ind w:left="178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 Останалите свободни пасища, мери и ливади от общинския и държавния поземлен фонд се отдават под наем или аренда чрез търг, в който се допускат до участие само собственици на пасищни селскостопански животни, регистрирани в Интегрираната информационна система на БАБХ съгласно чл. 37и, ал. 13 от ЗСПЗЗ. Търговете се провеждат от кмета на общината  за земите от ОПФ, договорите се сключват за една стопанска година;</w:t>
      </w:r>
    </w:p>
    <w:p w:rsidR="000A506C" w:rsidRPr="000A506C" w:rsidRDefault="000A506C" w:rsidP="000A506C">
      <w:pPr>
        <w:numPr>
          <w:ilvl w:val="1"/>
          <w:numId w:val="2"/>
        </w:numPr>
        <w:spacing w:after="0" w:line="240" w:lineRule="auto"/>
        <w:ind w:left="178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Останалите след провеждане на търга свободни пасища, мери и ливади се отдават чрез търг на собственици на пасищни селскостопански животни и на лица, които поемат задължение да ги поддържат в добро земеделско и екологично състояние, по ред определен в ППЗСПЗЗ. Договорите се сключват за една стопанска 2021/2022 година;</w:t>
      </w:r>
    </w:p>
    <w:p w:rsidR="000A506C" w:rsidRPr="000A506C" w:rsidRDefault="000A506C" w:rsidP="000A506C">
      <w:pPr>
        <w:numPr>
          <w:ilvl w:val="1"/>
          <w:numId w:val="2"/>
        </w:numPr>
        <w:spacing w:after="0" w:line="240" w:lineRule="auto"/>
        <w:ind w:left="178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 Пасищата, мерите и ливадите за общо ползване по смисъла на §2д от Допълнителните разпоредби на ЗСПЗЗ да се ползват безвъзмездно от жителите на населеното място, притежаващи дребни земеделски стопанства с пасищни животни или от образуваните колективни стада.</w:t>
      </w:r>
    </w:p>
    <w:p w:rsidR="000A506C" w:rsidRPr="000A506C" w:rsidRDefault="000A506C" w:rsidP="000A506C">
      <w:pPr>
        <w:numPr>
          <w:ilvl w:val="0"/>
          <w:numId w:val="2"/>
        </w:numPr>
        <w:spacing w:after="0" w:line="240" w:lineRule="auto"/>
        <w:ind w:left="928"/>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Приема Годишен план за </w:t>
      </w:r>
      <w:proofErr w:type="spellStart"/>
      <w:r w:rsidRPr="000A506C">
        <w:rPr>
          <w:rFonts w:ascii="Times New Roman" w:eastAsia="Times New Roman" w:hAnsi="Times New Roman" w:cs="Times New Roman"/>
          <w:bCs/>
          <w:sz w:val="24"/>
          <w:szCs w:val="24"/>
        </w:rPr>
        <w:t>паша</w:t>
      </w:r>
      <w:proofErr w:type="spellEnd"/>
      <w:r w:rsidRPr="000A506C">
        <w:rPr>
          <w:rFonts w:ascii="Times New Roman" w:eastAsia="Times New Roman" w:hAnsi="Times New Roman" w:cs="Times New Roman"/>
          <w:bCs/>
          <w:sz w:val="24"/>
          <w:szCs w:val="24"/>
        </w:rPr>
        <w:t xml:space="preserve"> на община Долни чифлик за стопанската 2021/2022 година, съгласно </w:t>
      </w:r>
      <w:r w:rsidRPr="000A506C">
        <w:rPr>
          <w:rFonts w:ascii="Times New Roman" w:eastAsia="Times New Roman" w:hAnsi="Times New Roman" w:cs="Times New Roman"/>
          <w:bCs/>
          <w:i/>
          <w:sz w:val="24"/>
          <w:szCs w:val="24"/>
        </w:rPr>
        <w:t>Приложение № 6</w:t>
      </w:r>
      <w:r w:rsidRPr="000A506C">
        <w:rPr>
          <w:rFonts w:ascii="Times New Roman" w:eastAsia="Times New Roman" w:hAnsi="Times New Roman" w:cs="Times New Roman"/>
          <w:bCs/>
          <w:sz w:val="24"/>
          <w:szCs w:val="24"/>
        </w:rPr>
        <w:t xml:space="preserve">. </w:t>
      </w:r>
    </w:p>
    <w:p w:rsidR="000A506C" w:rsidRPr="000A506C" w:rsidRDefault="000A506C" w:rsidP="000A506C">
      <w:pPr>
        <w:numPr>
          <w:ilvl w:val="0"/>
          <w:numId w:val="2"/>
        </w:numPr>
        <w:spacing w:after="0" w:line="240" w:lineRule="auto"/>
        <w:ind w:left="928"/>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 Одобрява експертните оценки на пазарните наемни цени на пасища, мери и ливади и ги определя за годишна наемна цена и/или начална тръжна годишна наемна цена на пасища, мери и ливади от ОПФ – Долни чифлик, според категорията на земята, както следва: </w:t>
      </w:r>
    </w:p>
    <w:p w:rsidR="000A506C" w:rsidRPr="000A506C" w:rsidRDefault="000A506C" w:rsidP="000A506C">
      <w:pPr>
        <w:spacing w:after="0" w:line="240" w:lineRule="auto"/>
        <w:jc w:val="both"/>
        <w:rPr>
          <w:rFonts w:ascii="Times New Roman" w:eastAsia="Times New Roman"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709"/>
        <w:gridCol w:w="695"/>
        <w:gridCol w:w="695"/>
        <w:gridCol w:w="695"/>
        <w:gridCol w:w="695"/>
        <w:gridCol w:w="695"/>
        <w:gridCol w:w="695"/>
        <w:gridCol w:w="695"/>
        <w:gridCol w:w="695"/>
        <w:gridCol w:w="588"/>
        <w:gridCol w:w="1366"/>
      </w:tblGrid>
      <w:tr w:rsidR="000A506C" w:rsidRPr="000A506C" w:rsidTr="00427871">
        <w:tc>
          <w:tcPr>
            <w:tcW w:w="508" w:type="dxa"/>
            <w:vMerge w:val="restart"/>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по ред</w:t>
            </w:r>
          </w:p>
        </w:tc>
        <w:tc>
          <w:tcPr>
            <w:tcW w:w="1762" w:type="dxa"/>
            <w:vMerge w:val="restart"/>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Землище</w:t>
            </w:r>
          </w:p>
        </w:tc>
        <w:tc>
          <w:tcPr>
            <w:tcW w:w="6179" w:type="dxa"/>
            <w:gridSpan w:val="9"/>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Годишна наемна цена и/или начална тръжна годишна наемна цена на пасища, мери и ливади от ОПФ – Долни чифлик по категории земя в лв.</w:t>
            </w:r>
          </w:p>
        </w:tc>
        <w:tc>
          <w:tcPr>
            <w:tcW w:w="1298" w:type="dxa"/>
            <w:vMerge w:val="restart"/>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Приложение №</w:t>
            </w:r>
          </w:p>
        </w:tc>
      </w:tr>
      <w:tr w:rsidR="000A506C" w:rsidRPr="000A506C" w:rsidTr="00427871">
        <w:tc>
          <w:tcPr>
            <w:tcW w:w="50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c>
          <w:tcPr>
            <w:tcW w:w="1762"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lang w:val="en-US"/>
              </w:rPr>
            </w:pPr>
            <w:r w:rsidRPr="000A506C">
              <w:rPr>
                <w:rFonts w:ascii="Times New Roman" w:eastAsia="Times New Roman" w:hAnsi="Times New Roman" w:cs="Times New Roman"/>
                <w:bCs/>
                <w:sz w:val="24"/>
                <w:szCs w:val="24"/>
                <w:lang w:val="en-US"/>
              </w:rPr>
              <w:t>III</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lang w:val="en-US"/>
              </w:rPr>
            </w:pPr>
            <w:r w:rsidRPr="000A506C">
              <w:rPr>
                <w:rFonts w:ascii="Times New Roman" w:eastAsia="Times New Roman" w:hAnsi="Times New Roman" w:cs="Times New Roman"/>
                <w:bCs/>
                <w:sz w:val="24"/>
                <w:szCs w:val="24"/>
                <w:lang w:val="en-US"/>
              </w:rPr>
              <w:t>IV</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lang w:val="en-US"/>
              </w:rPr>
            </w:pPr>
            <w:r w:rsidRPr="000A506C">
              <w:rPr>
                <w:rFonts w:ascii="Times New Roman" w:eastAsia="Times New Roman" w:hAnsi="Times New Roman" w:cs="Times New Roman"/>
                <w:bCs/>
                <w:sz w:val="24"/>
                <w:szCs w:val="24"/>
                <w:lang w:val="en-US"/>
              </w:rPr>
              <w:t>V</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lang w:val="en-US"/>
              </w:rPr>
            </w:pPr>
            <w:r w:rsidRPr="000A506C">
              <w:rPr>
                <w:rFonts w:ascii="Times New Roman" w:eastAsia="Times New Roman" w:hAnsi="Times New Roman" w:cs="Times New Roman"/>
                <w:bCs/>
                <w:sz w:val="24"/>
                <w:szCs w:val="24"/>
                <w:lang w:val="en-US"/>
              </w:rPr>
              <w:t>VI</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lang w:val="en-US"/>
              </w:rPr>
            </w:pPr>
            <w:r w:rsidRPr="000A506C">
              <w:rPr>
                <w:rFonts w:ascii="Times New Roman" w:eastAsia="Times New Roman" w:hAnsi="Times New Roman" w:cs="Times New Roman"/>
                <w:bCs/>
                <w:sz w:val="24"/>
                <w:szCs w:val="24"/>
                <w:lang w:val="en-US"/>
              </w:rPr>
              <w:t>VII</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lang w:val="en-US"/>
              </w:rPr>
            </w:pPr>
            <w:r w:rsidRPr="000A506C">
              <w:rPr>
                <w:rFonts w:ascii="Times New Roman" w:eastAsia="Times New Roman" w:hAnsi="Times New Roman" w:cs="Times New Roman"/>
                <w:bCs/>
                <w:sz w:val="24"/>
                <w:szCs w:val="24"/>
                <w:lang w:val="en-US"/>
              </w:rPr>
              <w:t>VIII</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lang w:val="en-US"/>
              </w:rPr>
            </w:pPr>
            <w:r w:rsidRPr="000A506C">
              <w:rPr>
                <w:rFonts w:ascii="Times New Roman" w:eastAsia="Times New Roman" w:hAnsi="Times New Roman" w:cs="Times New Roman"/>
                <w:bCs/>
                <w:sz w:val="24"/>
                <w:szCs w:val="24"/>
                <w:lang w:val="en-US"/>
              </w:rPr>
              <w:t>IX</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lang w:val="en-US"/>
              </w:rPr>
            </w:pPr>
            <w:r w:rsidRPr="000A506C">
              <w:rPr>
                <w:rFonts w:ascii="Times New Roman" w:eastAsia="Times New Roman" w:hAnsi="Times New Roman" w:cs="Times New Roman"/>
                <w:bCs/>
                <w:sz w:val="24"/>
                <w:szCs w:val="24"/>
                <w:lang w:val="en-US"/>
              </w:rPr>
              <w:t>X</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lang w:val="en-US"/>
              </w:rPr>
              <w:t>XI</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Булаир</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5.50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5.00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4.50</w:t>
            </w:r>
          </w:p>
        </w:tc>
        <w:tc>
          <w:tcPr>
            <w:tcW w:w="1298" w:type="dxa"/>
            <w:vMerge w:val="restart"/>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2</w:t>
            </w: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2.</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Бърдарево</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6.50</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3.</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Голица</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11.00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4.</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i/>
                <w:sz w:val="24"/>
                <w:szCs w:val="24"/>
              </w:rPr>
            </w:pPr>
            <w:r w:rsidRPr="000A506C">
              <w:rPr>
                <w:rFonts w:ascii="Times New Roman" w:eastAsia="Times New Roman" w:hAnsi="Times New Roman" w:cs="Times New Roman"/>
                <w:bCs/>
                <w:sz w:val="24"/>
                <w:szCs w:val="24"/>
              </w:rPr>
              <w:t>С. Солник</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6.50</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5.</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Венелин</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10.5</w:t>
            </w:r>
            <w:r w:rsidRPr="000A506C">
              <w:rPr>
                <w:rFonts w:ascii="Times New Roman" w:eastAsia="Times New Roman" w:hAnsi="Times New Roman" w:cs="Times New Roman"/>
                <w:bCs/>
                <w:sz w:val="24"/>
                <w:szCs w:val="24"/>
              </w:rPr>
              <w:lastRenderedPageBreak/>
              <w:t>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lastRenderedPageBreak/>
              <w:t>10.0</w:t>
            </w:r>
            <w:r w:rsidRPr="000A506C">
              <w:rPr>
                <w:rFonts w:ascii="Times New Roman" w:eastAsia="Times New Roman" w:hAnsi="Times New Roman" w:cs="Times New Roman"/>
                <w:bCs/>
                <w:sz w:val="24"/>
                <w:szCs w:val="24"/>
              </w:rPr>
              <w:lastRenderedPageBreak/>
              <w:t>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lastRenderedPageBreak/>
              <w:t>9.50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6.5</w:t>
            </w:r>
            <w:r w:rsidRPr="000A506C">
              <w:rPr>
                <w:rFonts w:ascii="Times New Roman" w:eastAsia="Times New Roman" w:hAnsi="Times New Roman" w:cs="Times New Roman"/>
                <w:bCs/>
                <w:sz w:val="24"/>
                <w:szCs w:val="24"/>
              </w:rPr>
              <w:lastRenderedPageBreak/>
              <w:t>0</w:t>
            </w:r>
          </w:p>
        </w:tc>
        <w:tc>
          <w:tcPr>
            <w:tcW w:w="1298" w:type="dxa"/>
            <w:vMerge w:val="restart"/>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lastRenderedPageBreak/>
              <w:t>3</w:t>
            </w: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lastRenderedPageBreak/>
              <w:t>6.</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Гр. Д. чифлик</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12.50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12.00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11.50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11.00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Кривини</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11.50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11.00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Пчелник</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6.50</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Г. чифлик</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5.50</w:t>
            </w:r>
          </w:p>
        </w:tc>
        <w:tc>
          <w:tcPr>
            <w:tcW w:w="1298" w:type="dxa"/>
            <w:vMerge w:val="restart"/>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4</w:t>
            </w: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Гроздьово</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6.50</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11.</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Нова Шипка</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5.50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5.00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4.50</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12.</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Н. Оряхово</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11.50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11.00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1298" w:type="dxa"/>
            <w:vMerge w:val="restart"/>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5</w:t>
            </w: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13.</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Рудник</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6.50</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14.</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Ст. Оряхово</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12.50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12.00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11.50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11.00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15.</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С.Шкорпиловци</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13.50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13.00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12.50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12.00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11.50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11.00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10.00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9.50</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r w:rsidR="000A506C" w:rsidRPr="000A506C" w:rsidTr="00427871">
        <w:tc>
          <w:tcPr>
            <w:tcW w:w="508"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16.</w:t>
            </w:r>
          </w:p>
        </w:tc>
        <w:tc>
          <w:tcPr>
            <w:tcW w:w="1762" w:type="dxa"/>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С. Юнец</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8.00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7.00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6.50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6.00</w:t>
            </w:r>
          </w:p>
        </w:tc>
        <w:tc>
          <w:tcPr>
            <w:tcW w:w="71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5.50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5.00</w:t>
            </w:r>
          </w:p>
        </w:tc>
        <w:tc>
          <w:tcPr>
            <w:tcW w:w="601" w:type="dxa"/>
            <w:shd w:val="clear" w:color="auto" w:fill="auto"/>
            <w:vAlign w:val="center"/>
          </w:tcPr>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4.50</w:t>
            </w:r>
          </w:p>
        </w:tc>
        <w:tc>
          <w:tcPr>
            <w:tcW w:w="1298" w:type="dxa"/>
            <w:vMerge/>
            <w:shd w:val="clear" w:color="auto" w:fill="auto"/>
          </w:tcPr>
          <w:p w:rsidR="000A506C" w:rsidRPr="000A506C" w:rsidRDefault="000A506C" w:rsidP="000A506C">
            <w:pPr>
              <w:spacing w:after="0" w:line="240" w:lineRule="auto"/>
              <w:jc w:val="both"/>
              <w:rPr>
                <w:rFonts w:ascii="Times New Roman" w:eastAsia="Times New Roman" w:hAnsi="Times New Roman" w:cs="Times New Roman"/>
                <w:bCs/>
                <w:sz w:val="24"/>
                <w:szCs w:val="24"/>
              </w:rPr>
            </w:pPr>
          </w:p>
        </w:tc>
      </w:tr>
    </w:tbl>
    <w:p w:rsidR="000A506C" w:rsidRPr="000A506C" w:rsidRDefault="000A506C" w:rsidP="000A506C">
      <w:pPr>
        <w:spacing w:after="0" w:line="240" w:lineRule="auto"/>
        <w:jc w:val="both"/>
        <w:rPr>
          <w:rFonts w:ascii="Times New Roman" w:eastAsia="Times New Roman" w:hAnsi="Times New Roman" w:cs="Times New Roman"/>
          <w:bCs/>
          <w:sz w:val="24"/>
          <w:szCs w:val="24"/>
        </w:rPr>
      </w:pPr>
    </w:p>
    <w:p w:rsidR="000A506C" w:rsidRPr="000A506C" w:rsidRDefault="000A506C" w:rsidP="000A506C">
      <w:pPr>
        <w:numPr>
          <w:ilvl w:val="0"/>
          <w:numId w:val="2"/>
        </w:numPr>
        <w:spacing w:after="0" w:line="240" w:lineRule="auto"/>
        <w:ind w:left="928"/>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Определя задълженията на общината и ползвателите за поддържане на пасищата, мерите и ливадите от ОПФ, както следва:</w:t>
      </w:r>
    </w:p>
    <w:p w:rsidR="000A506C" w:rsidRPr="000A506C" w:rsidRDefault="000A506C" w:rsidP="000A506C">
      <w:pPr>
        <w:numPr>
          <w:ilvl w:val="1"/>
          <w:numId w:val="2"/>
        </w:numPr>
        <w:spacing w:after="0" w:line="240" w:lineRule="auto"/>
        <w:ind w:left="1786"/>
        <w:jc w:val="both"/>
        <w:rPr>
          <w:rFonts w:ascii="Times New Roman" w:eastAsia="Times New Roman" w:hAnsi="Times New Roman" w:cs="Times New Roman"/>
          <w:bCs/>
          <w:sz w:val="24"/>
          <w:szCs w:val="24"/>
          <w:u w:val="single"/>
        </w:rPr>
      </w:pPr>
      <w:r w:rsidRPr="000A506C">
        <w:rPr>
          <w:rFonts w:ascii="Times New Roman" w:eastAsia="Times New Roman" w:hAnsi="Times New Roman" w:cs="Times New Roman"/>
          <w:bCs/>
          <w:sz w:val="24"/>
          <w:szCs w:val="24"/>
          <w:u w:val="single"/>
        </w:rPr>
        <w:t xml:space="preserve"> Задължения на община Долни чифлик:</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u w:val="single"/>
        </w:rPr>
      </w:pPr>
      <w:r w:rsidRPr="000A506C">
        <w:rPr>
          <w:rFonts w:ascii="Times New Roman" w:eastAsia="Times New Roman" w:hAnsi="Times New Roman" w:cs="Times New Roman"/>
          <w:bCs/>
          <w:sz w:val="24"/>
          <w:szCs w:val="24"/>
        </w:rPr>
        <w:t>Община Долни чифлик предоставя на животновъдите, отглеждащи пасищни животни земеделски земи - общинска собственост, с начин на трайно ползване пасища, мери и ливади, в състоянието, в което се намира, като осигурява безпрепятственото им използване.</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u w:val="single"/>
        </w:rPr>
      </w:pPr>
      <w:r w:rsidRPr="000A506C">
        <w:rPr>
          <w:rFonts w:ascii="Times New Roman" w:eastAsia="Times New Roman" w:hAnsi="Times New Roman" w:cs="Times New Roman"/>
          <w:bCs/>
          <w:sz w:val="24"/>
          <w:szCs w:val="24"/>
        </w:rPr>
        <w:t>Общинските пасища, мери и ливади се предоставят на животновъдите за директно подпомагане при кандидатстването им по различните схеми за подпомагане на земеделските стопани, базирани на площ. Сключването на договор за наем не гарантира подпомагане на земеделския производител.</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u w:val="single"/>
        </w:rPr>
      </w:pPr>
      <w:r w:rsidRPr="000A506C">
        <w:rPr>
          <w:rFonts w:ascii="Times New Roman" w:eastAsia="Times New Roman" w:hAnsi="Times New Roman" w:cs="Times New Roman"/>
          <w:bCs/>
          <w:sz w:val="24"/>
          <w:szCs w:val="24"/>
        </w:rPr>
        <w:t>Кметовете на населените места и кметските наместници от съставните селища на община Долни чифлик се задължават да следят за изпълнението на Правилата за ползване на общинските пасища, мери и ливади от страна на ползвателите. При констатирани нарушения да уведомяват експертите от дирекция АПИООСОКССДЗ.</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u w:val="single"/>
        </w:rPr>
      </w:pPr>
      <w:r w:rsidRPr="000A506C">
        <w:rPr>
          <w:rFonts w:ascii="Times New Roman" w:eastAsia="Times New Roman" w:hAnsi="Times New Roman" w:cs="Times New Roman"/>
          <w:bCs/>
          <w:sz w:val="24"/>
          <w:szCs w:val="24"/>
        </w:rPr>
        <w:t>Да информира  ползвателите на пасища, мери и ливади  при  настъпили  промени  в  нормативни  документи, касаещи  условията  по  предоставяне,  поддържани  и  опазване  на пасищата, мерите   и  ливадите  в  добро  земеделско  и  екологично  състояние.</w:t>
      </w:r>
    </w:p>
    <w:p w:rsidR="000A506C" w:rsidRPr="000A506C" w:rsidRDefault="000A506C" w:rsidP="000A506C">
      <w:pPr>
        <w:numPr>
          <w:ilvl w:val="1"/>
          <w:numId w:val="2"/>
        </w:numPr>
        <w:spacing w:after="0" w:line="240" w:lineRule="auto"/>
        <w:ind w:left="1786"/>
        <w:jc w:val="both"/>
        <w:rPr>
          <w:rFonts w:ascii="Times New Roman" w:eastAsia="Times New Roman" w:hAnsi="Times New Roman" w:cs="Times New Roman"/>
          <w:bCs/>
          <w:sz w:val="24"/>
          <w:szCs w:val="24"/>
          <w:u w:val="single"/>
        </w:rPr>
      </w:pPr>
      <w:r w:rsidRPr="000A506C">
        <w:rPr>
          <w:rFonts w:ascii="Times New Roman" w:eastAsia="Times New Roman" w:hAnsi="Times New Roman" w:cs="Times New Roman"/>
          <w:bCs/>
          <w:sz w:val="24"/>
          <w:szCs w:val="24"/>
          <w:u w:val="single"/>
        </w:rPr>
        <w:t>Задължения на ползвателите:</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Ползвателите се задължават да използват пасищата, мерите и ливадите по предназначение, а именно: </w:t>
      </w: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 Пасищата се ползват за </w:t>
      </w:r>
      <w:proofErr w:type="spellStart"/>
      <w:r w:rsidRPr="000A506C">
        <w:rPr>
          <w:rFonts w:ascii="Times New Roman" w:eastAsia="Times New Roman" w:hAnsi="Times New Roman" w:cs="Times New Roman"/>
          <w:bCs/>
          <w:sz w:val="24"/>
          <w:szCs w:val="24"/>
        </w:rPr>
        <w:t>паша</w:t>
      </w:r>
      <w:proofErr w:type="spellEnd"/>
      <w:r w:rsidRPr="000A506C">
        <w:rPr>
          <w:rFonts w:ascii="Times New Roman" w:eastAsia="Times New Roman" w:hAnsi="Times New Roman" w:cs="Times New Roman"/>
          <w:bCs/>
          <w:sz w:val="24"/>
          <w:szCs w:val="24"/>
        </w:rPr>
        <w:t xml:space="preserve"> на селскостопански животни, а коситба може да се извършва като алтернатива на </w:t>
      </w:r>
      <w:proofErr w:type="spellStart"/>
      <w:r w:rsidRPr="000A506C">
        <w:rPr>
          <w:rFonts w:ascii="Times New Roman" w:eastAsia="Times New Roman" w:hAnsi="Times New Roman" w:cs="Times New Roman"/>
          <w:bCs/>
          <w:sz w:val="24"/>
          <w:szCs w:val="24"/>
        </w:rPr>
        <w:t>пашата</w:t>
      </w:r>
      <w:proofErr w:type="spellEnd"/>
      <w:r w:rsidRPr="000A506C">
        <w:rPr>
          <w:rFonts w:ascii="Times New Roman" w:eastAsia="Times New Roman" w:hAnsi="Times New Roman" w:cs="Times New Roman"/>
          <w:bCs/>
          <w:sz w:val="24"/>
          <w:szCs w:val="24"/>
        </w:rPr>
        <w:t xml:space="preserve"> или като метод за борба с плевели;</w:t>
      </w: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 Мерите се ползват само за </w:t>
      </w:r>
      <w:proofErr w:type="spellStart"/>
      <w:r w:rsidRPr="000A506C">
        <w:rPr>
          <w:rFonts w:ascii="Times New Roman" w:eastAsia="Times New Roman" w:hAnsi="Times New Roman" w:cs="Times New Roman"/>
          <w:bCs/>
          <w:sz w:val="24"/>
          <w:szCs w:val="24"/>
        </w:rPr>
        <w:t>паша</w:t>
      </w:r>
      <w:proofErr w:type="spellEnd"/>
      <w:r w:rsidRPr="000A506C">
        <w:rPr>
          <w:rFonts w:ascii="Times New Roman" w:eastAsia="Times New Roman" w:hAnsi="Times New Roman" w:cs="Times New Roman"/>
          <w:bCs/>
          <w:sz w:val="24"/>
          <w:szCs w:val="24"/>
        </w:rPr>
        <w:t xml:space="preserve"> на селскостопански животни;</w:t>
      </w: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Ливадите се използват за косене.</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Да не допускат замърсяване на общинските пасища, мери и ливади с битови, строителни, производствени, опасни и други отпадъци;</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lastRenderedPageBreak/>
        <w:t>Да не се палят сухи треви и храсти в пасищата, мерите и ливадите;</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Да не ограждат наетите  пасища, мери и ливади.</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Да не се извършва </w:t>
      </w:r>
      <w:proofErr w:type="spellStart"/>
      <w:r w:rsidRPr="000A506C">
        <w:rPr>
          <w:rFonts w:ascii="Times New Roman" w:eastAsia="Times New Roman" w:hAnsi="Times New Roman" w:cs="Times New Roman"/>
          <w:bCs/>
          <w:sz w:val="24"/>
          <w:szCs w:val="24"/>
        </w:rPr>
        <w:t>паша</w:t>
      </w:r>
      <w:proofErr w:type="spellEnd"/>
      <w:r w:rsidRPr="000A506C">
        <w:rPr>
          <w:rFonts w:ascii="Times New Roman" w:eastAsia="Times New Roman" w:hAnsi="Times New Roman" w:cs="Times New Roman"/>
          <w:bCs/>
          <w:sz w:val="24"/>
          <w:szCs w:val="24"/>
        </w:rPr>
        <w:t xml:space="preserve"> нощем и без пастир, както и да не се допуска лагеруване на домашни животни в пасищата;</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Да не допускат използване на общинските пасища, мери и ливади, както и на местата за водопой от животни, които не са идентифицирани и на които не са извършени мерките по държавната профилактична програма и по програмите за надзор и ликвидиране на болестите по животните;</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Да не се извършва </w:t>
      </w:r>
      <w:proofErr w:type="spellStart"/>
      <w:r w:rsidRPr="000A506C">
        <w:rPr>
          <w:rFonts w:ascii="Times New Roman" w:eastAsia="Times New Roman" w:hAnsi="Times New Roman" w:cs="Times New Roman"/>
          <w:bCs/>
          <w:sz w:val="24"/>
          <w:szCs w:val="24"/>
        </w:rPr>
        <w:t>паша</w:t>
      </w:r>
      <w:proofErr w:type="spellEnd"/>
      <w:r w:rsidRPr="000A506C">
        <w:rPr>
          <w:rFonts w:ascii="Times New Roman" w:eastAsia="Times New Roman" w:hAnsi="Times New Roman" w:cs="Times New Roman"/>
          <w:bCs/>
          <w:sz w:val="24"/>
          <w:szCs w:val="24"/>
        </w:rPr>
        <w:t xml:space="preserve"> в горите, граничещи с пасищата;</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Да не извършват сеч на намиращите се върху отдадените под наем пасища, мери и ливади отделно стоящи или групи дървета, без разрешение от компетентните органи;</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Да ги опазват от ерозиране, заблатяване, засоляване;</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При необходимост да извършват пръскане със съответните разрешени препарати за </w:t>
      </w:r>
      <w:proofErr w:type="spellStart"/>
      <w:r w:rsidRPr="000A506C">
        <w:rPr>
          <w:rFonts w:ascii="Times New Roman" w:eastAsia="Times New Roman" w:hAnsi="Times New Roman" w:cs="Times New Roman"/>
          <w:bCs/>
          <w:sz w:val="24"/>
          <w:szCs w:val="24"/>
        </w:rPr>
        <w:t>обезпаразитяване</w:t>
      </w:r>
      <w:proofErr w:type="spellEnd"/>
      <w:r w:rsidRPr="000A506C">
        <w:rPr>
          <w:rFonts w:ascii="Times New Roman" w:eastAsia="Times New Roman" w:hAnsi="Times New Roman" w:cs="Times New Roman"/>
          <w:bCs/>
          <w:sz w:val="24"/>
          <w:szCs w:val="24"/>
        </w:rPr>
        <w:t xml:space="preserve"> и наторяване;</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Да не изграждат постройки с траен статут в пасищата, мерите и ливадите, както и да не ограждат предоставените площи, освен с </w:t>
      </w:r>
      <w:proofErr w:type="spellStart"/>
      <w:r w:rsidRPr="000A506C">
        <w:rPr>
          <w:rFonts w:ascii="Times New Roman" w:eastAsia="Times New Roman" w:hAnsi="Times New Roman" w:cs="Times New Roman"/>
          <w:bCs/>
          <w:sz w:val="24"/>
          <w:szCs w:val="24"/>
        </w:rPr>
        <w:t>електропастир</w:t>
      </w:r>
      <w:proofErr w:type="spellEnd"/>
      <w:r w:rsidRPr="000A506C">
        <w:rPr>
          <w:rFonts w:ascii="Times New Roman" w:eastAsia="Times New Roman" w:hAnsi="Times New Roman" w:cs="Times New Roman"/>
          <w:bCs/>
          <w:sz w:val="24"/>
          <w:szCs w:val="24"/>
        </w:rPr>
        <w:t>;</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Да не ги преотстъпват за ползване на трети лица;</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Ползвателите на пасища, мери  и ливади от ОПФ организират охраната на ползваните от тях имоти, включени в договора за наем;</w:t>
      </w:r>
    </w:p>
    <w:p w:rsidR="000A506C" w:rsidRPr="000A506C" w:rsidRDefault="000A506C" w:rsidP="000A506C">
      <w:pPr>
        <w:numPr>
          <w:ilvl w:val="2"/>
          <w:numId w:val="2"/>
        </w:numPr>
        <w:spacing w:after="0" w:line="240" w:lineRule="auto"/>
        <w:ind w:left="1996"/>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 (ЗОЗЗ), ЗСПЗЗ и други нормативни актове.</w:t>
      </w:r>
    </w:p>
    <w:p w:rsidR="000A506C" w:rsidRPr="000A506C" w:rsidRDefault="000A506C" w:rsidP="000A506C">
      <w:pPr>
        <w:numPr>
          <w:ilvl w:val="0"/>
          <w:numId w:val="2"/>
        </w:numPr>
        <w:spacing w:after="0" w:line="240" w:lineRule="auto"/>
        <w:ind w:left="928"/>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Възлага на кмета на община Долни чифлик да предприеме необходимите действия за правилното и законосъобразно провеждане на процедурата по разпределение на пасищата, мерите и ливадите между </w:t>
      </w:r>
      <w:proofErr w:type="spellStart"/>
      <w:r w:rsidRPr="000A506C">
        <w:rPr>
          <w:rFonts w:ascii="Times New Roman" w:eastAsia="Times New Roman" w:hAnsi="Times New Roman" w:cs="Times New Roman"/>
          <w:bCs/>
          <w:sz w:val="24"/>
          <w:szCs w:val="24"/>
        </w:rPr>
        <w:t>правоимащите</w:t>
      </w:r>
      <w:proofErr w:type="spellEnd"/>
      <w:r w:rsidRPr="000A506C">
        <w:rPr>
          <w:rFonts w:ascii="Times New Roman" w:eastAsia="Times New Roman" w:hAnsi="Times New Roman" w:cs="Times New Roman"/>
          <w:bCs/>
          <w:sz w:val="24"/>
          <w:szCs w:val="24"/>
        </w:rPr>
        <w:t xml:space="preserve"> лица, както и сключването на договори за отдаване под наем за индивидуално ползване на същите.</w:t>
      </w:r>
    </w:p>
    <w:p w:rsidR="000A506C" w:rsidRPr="000A506C" w:rsidRDefault="000A506C" w:rsidP="000A506C">
      <w:pPr>
        <w:spacing w:after="0" w:line="240" w:lineRule="auto"/>
        <w:jc w:val="both"/>
        <w:rPr>
          <w:rFonts w:ascii="Times New Roman" w:eastAsia="Times New Roman" w:hAnsi="Times New Roman" w:cs="Times New Roman"/>
          <w:bCs/>
          <w:sz w:val="24"/>
          <w:szCs w:val="24"/>
          <w:lang w:val="en-US"/>
        </w:rPr>
      </w:pPr>
      <w:r w:rsidRPr="000A506C">
        <w:rPr>
          <w:rFonts w:ascii="Times New Roman" w:eastAsia="Times New Roman" w:hAnsi="Times New Roman" w:cs="Times New Roman"/>
          <w:bCs/>
          <w:sz w:val="24"/>
          <w:szCs w:val="24"/>
          <w:lang w:val="en-US"/>
        </w:rPr>
        <w:tab/>
      </w:r>
      <w:r w:rsidRPr="000A506C">
        <w:rPr>
          <w:rFonts w:ascii="Times New Roman" w:eastAsia="Times New Roman" w:hAnsi="Times New Roman" w:cs="Times New Roman"/>
          <w:bCs/>
          <w:sz w:val="24"/>
          <w:szCs w:val="24"/>
          <w:lang w:val="en-US"/>
        </w:rPr>
        <w:tab/>
      </w: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Приложения:</w:t>
      </w: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Приложение № 1. Списък на пасищата, мерите и ливадите от ОПФ за общо и индивидуално ползване;</w:t>
      </w: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Приложение № 2. Експертна оценка за определяне пазарна наемна цена на недвижим имот – публична общинска собственост, представляващ земеделска земя – пасище, мера и ливада с площ 1.00 дка (1000,00 кв.м), </w:t>
      </w:r>
      <w:proofErr w:type="spellStart"/>
      <w:r w:rsidRPr="000A506C">
        <w:rPr>
          <w:rFonts w:ascii="Times New Roman" w:eastAsia="Times New Roman" w:hAnsi="Times New Roman" w:cs="Times New Roman"/>
          <w:bCs/>
          <w:sz w:val="24"/>
          <w:szCs w:val="24"/>
        </w:rPr>
        <w:t>находящ</w:t>
      </w:r>
      <w:proofErr w:type="spellEnd"/>
      <w:r w:rsidRPr="000A506C">
        <w:rPr>
          <w:rFonts w:ascii="Times New Roman" w:eastAsia="Times New Roman" w:hAnsi="Times New Roman" w:cs="Times New Roman"/>
          <w:bCs/>
          <w:sz w:val="24"/>
          <w:szCs w:val="24"/>
        </w:rPr>
        <w:t xml:space="preserve"> се в землищата на с. Булаир, с. Бърдарево, с. Солник и с. Голица на община Долни чифлик, област Варна;</w:t>
      </w: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Приложение № 3. Експертна оценка за определяне пазарна наемна стойност на недвижим имот – публична общинска собственост, представляващ земеделска земя – пасище, мера и ливада с площ 1.00 дка (1000,00 кв.м), </w:t>
      </w:r>
      <w:proofErr w:type="spellStart"/>
      <w:r w:rsidRPr="000A506C">
        <w:rPr>
          <w:rFonts w:ascii="Times New Roman" w:eastAsia="Times New Roman" w:hAnsi="Times New Roman" w:cs="Times New Roman"/>
          <w:bCs/>
          <w:sz w:val="24"/>
          <w:szCs w:val="24"/>
        </w:rPr>
        <w:t>находящ</w:t>
      </w:r>
      <w:proofErr w:type="spellEnd"/>
      <w:r w:rsidRPr="000A506C">
        <w:rPr>
          <w:rFonts w:ascii="Times New Roman" w:eastAsia="Times New Roman" w:hAnsi="Times New Roman" w:cs="Times New Roman"/>
          <w:bCs/>
          <w:sz w:val="24"/>
          <w:szCs w:val="24"/>
        </w:rPr>
        <w:t xml:space="preserve"> се в землищата на с. Венелин, с. Пчелник,  с. Кривини и гр. Долни чифлик на община Долни чифлик, област Варна;</w:t>
      </w: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Приложение № 4. Експертна оценка за определяне пазарна наемна цена на недвижим имот – публична общинска собственост, представляващ земеделска земя – пасище, мера и ливада с площ 1.00 дка (1000,00 кв.м), </w:t>
      </w:r>
      <w:proofErr w:type="spellStart"/>
      <w:r w:rsidRPr="000A506C">
        <w:rPr>
          <w:rFonts w:ascii="Times New Roman" w:eastAsia="Times New Roman" w:hAnsi="Times New Roman" w:cs="Times New Roman"/>
          <w:bCs/>
          <w:sz w:val="24"/>
          <w:szCs w:val="24"/>
        </w:rPr>
        <w:t>находящ</w:t>
      </w:r>
      <w:proofErr w:type="spellEnd"/>
      <w:r w:rsidRPr="000A506C">
        <w:rPr>
          <w:rFonts w:ascii="Times New Roman" w:eastAsia="Times New Roman" w:hAnsi="Times New Roman" w:cs="Times New Roman"/>
          <w:bCs/>
          <w:sz w:val="24"/>
          <w:szCs w:val="24"/>
        </w:rPr>
        <w:t xml:space="preserve"> се в землищата на с. Горен чифлик, с. Гроздьово и с. Нова шипка на община Долни чифлик, област Варна;</w:t>
      </w: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Приложение № 5. Експертна оценка за определяне пазарна наемна цена на недвижим имот – публична общинска собственост, представляващ земеделска земя – пасище, мера и ливада с площ 1.00 дка (1000,00 кв.м), </w:t>
      </w:r>
      <w:proofErr w:type="spellStart"/>
      <w:r w:rsidRPr="000A506C">
        <w:rPr>
          <w:rFonts w:ascii="Times New Roman" w:eastAsia="Times New Roman" w:hAnsi="Times New Roman" w:cs="Times New Roman"/>
          <w:bCs/>
          <w:sz w:val="24"/>
          <w:szCs w:val="24"/>
        </w:rPr>
        <w:t>находящ</w:t>
      </w:r>
      <w:proofErr w:type="spellEnd"/>
      <w:r w:rsidRPr="000A506C">
        <w:rPr>
          <w:rFonts w:ascii="Times New Roman" w:eastAsia="Times New Roman" w:hAnsi="Times New Roman" w:cs="Times New Roman"/>
          <w:bCs/>
          <w:sz w:val="24"/>
          <w:szCs w:val="24"/>
        </w:rPr>
        <w:t xml:space="preserve"> се в землищата на с. Ново Оряхово, с. Рудник,  с. Шкорпиловци, с. Юнец и с. Старо Оряхово на община Долни чифлик, област Варна;</w:t>
      </w: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Приложение № 6. Годишен план за </w:t>
      </w:r>
      <w:proofErr w:type="spellStart"/>
      <w:r w:rsidRPr="000A506C">
        <w:rPr>
          <w:rFonts w:ascii="Times New Roman" w:eastAsia="Times New Roman" w:hAnsi="Times New Roman" w:cs="Times New Roman"/>
          <w:bCs/>
          <w:sz w:val="24"/>
          <w:szCs w:val="24"/>
        </w:rPr>
        <w:t>паша</w:t>
      </w:r>
      <w:proofErr w:type="spellEnd"/>
      <w:r w:rsidRPr="000A506C">
        <w:rPr>
          <w:rFonts w:ascii="Times New Roman" w:eastAsia="Times New Roman" w:hAnsi="Times New Roman" w:cs="Times New Roman"/>
          <w:bCs/>
          <w:sz w:val="24"/>
          <w:szCs w:val="24"/>
        </w:rPr>
        <w:t xml:space="preserve"> за стопанската 2021-2022 година;</w:t>
      </w:r>
    </w:p>
    <w:p w:rsidR="000A506C" w:rsidRPr="000A506C" w:rsidRDefault="000A506C" w:rsidP="000A506C">
      <w:pPr>
        <w:spacing w:after="0" w:line="240" w:lineRule="auto"/>
        <w:jc w:val="both"/>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Приложение № 7. Списък с данни за земеделските стопани или техни сдружения, регистрирани като юридически лица и отглежданите от тях животни на територията на община Долни чифлик.</w:t>
      </w:r>
    </w:p>
    <w:p w:rsidR="008218BA" w:rsidRPr="007161FF" w:rsidRDefault="008218BA" w:rsidP="008218BA">
      <w:pPr>
        <w:rPr>
          <w:rFonts w:ascii="Times New Roman" w:hAnsi="Times New Roman" w:cs="Times New Roman"/>
          <w:b/>
          <w:bCs/>
          <w:sz w:val="24"/>
          <w:szCs w:val="24"/>
          <w:lang w:val="en-US"/>
        </w:rPr>
      </w:pPr>
    </w:p>
    <w:p w:rsidR="000A506C" w:rsidRPr="000A506C" w:rsidRDefault="000A506C" w:rsidP="000A506C">
      <w:pPr>
        <w:spacing w:after="0" w:line="240" w:lineRule="auto"/>
        <w:jc w:val="both"/>
        <w:rPr>
          <w:rFonts w:ascii="Times New Roman" w:eastAsia="Times New Roman" w:hAnsi="Times New Roman" w:cs="Times New Roman"/>
          <w:b/>
          <w:bCs/>
          <w:sz w:val="24"/>
          <w:szCs w:val="24"/>
        </w:rPr>
      </w:pPr>
      <w:r w:rsidRPr="000A506C">
        <w:rPr>
          <w:rFonts w:ascii="Times New Roman" w:eastAsia="Times New Roman" w:hAnsi="Times New Roman" w:cs="Times New Roman"/>
          <w:b/>
          <w:bCs/>
          <w:sz w:val="24"/>
          <w:szCs w:val="24"/>
        </w:rPr>
        <w:lastRenderedPageBreak/>
        <w:t>РЕШЕНИЕ № 340</w:t>
      </w:r>
    </w:p>
    <w:p w:rsidR="000A506C" w:rsidRPr="000A506C" w:rsidRDefault="000A506C" w:rsidP="000A506C">
      <w:pPr>
        <w:spacing w:after="0" w:line="240" w:lineRule="auto"/>
        <w:jc w:val="both"/>
        <w:rPr>
          <w:rFonts w:ascii="Times New Roman" w:eastAsia="Times New Roman" w:hAnsi="Times New Roman" w:cs="Times New Roman"/>
          <w:b/>
          <w:bCs/>
          <w:sz w:val="24"/>
          <w:szCs w:val="24"/>
        </w:rPr>
      </w:pPr>
    </w:p>
    <w:p w:rsidR="000A506C" w:rsidRPr="000A506C" w:rsidRDefault="000A506C" w:rsidP="000A506C">
      <w:pPr>
        <w:spacing w:after="0" w:line="240" w:lineRule="auto"/>
        <w:jc w:val="both"/>
        <w:rPr>
          <w:rFonts w:ascii="Times New Roman" w:eastAsia="Times New Roman" w:hAnsi="Times New Roman" w:cs="Times New Roman"/>
          <w:bCs/>
          <w:sz w:val="24"/>
          <w:szCs w:val="24"/>
          <w:lang w:val="en-US"/>
        </w:rPr>
      </w:pPr>
      <w:r w:rsidRPr="000A506C">
        <w:rPr>
          <w:rFonts w:ascii="Times New Roman" w:eastAsia="Times New Roman" w:hAnsi="Times New Roman" w:cs="Times New Roman"/>
          <w:bCs/>
          <w:sz w:val="24"/>
          <w:szCs w:val="24"/>
        </w:rPr>
        <w:t>На основание чл. 21, ал. 2 и  чл. 21, ал. 1, т. 8 от Закона за местното самоуправление и местната администрация</w:t>
      </w:r>
      <w:r w:rsidRPr="000A506C">
        <w:rPr>
          <w:rFonts w:ascii="Times New Roman" w:eastAsia="Times New Roman" w:hAnsi="Times New Roman" w:cs="Times New Roman"/>
          <w:bCs/>
          <w:sz w:val="24"/>
          <w:szCs w:val="24"/>
          <w:lang w:val="en-US"/>
        </w:rPr>
        <w:t xml:space="preserve"> </w:t>
      </w:r>
      <w:r w:rsidRPr="000A506C">
        <w:rPr>
          <w:rFonts w:ascii="Times New Roman" w:eastAsia="Times New Roman" w:hAnsi="Times New Roman" w:cs="Times New Roman"/>
          <w:bCs/>
          <w:sz w:val="24"/>
          <w:szCs w:val="24"/>
        </w:rPr>
        <w:t xml:space="preserve"> във връзка с </w:t>
      </w:r>
      <w:proofErr w:type="spellStart"/>
      <w:r w:rsidRPr="000A506C">
        <w:rPr>
          <w:rFonts w:ascii="Times New Roman" w:eastAsia="Times New Roman" w:hAnsi="Times New Roman" w:cs="Times New Roman"/>
          <w:bCs/>
          <w:sz w:val="24"/>
          <w:szCs w:val="24"/>
          <w:lang w:val="en-US"/>
        </w:rPr>
        <w:t>чл</w:t>
      </w:r>
      <w:proofErr w:type="spellEnd"/>
      <w:r w:rsidRPr="000A506C">
        <w:rPr>
          <w:rFonts w:ascii="Times New Roman" w:eastAsia="Times New Roman" w:hAnsi="Times New Roman" w:cs="Times New Roman"/>
          <w:bCs/>
          <w:sz w:val="24"/>
          <w:szCs w:val="24"/>
          <w:lang w:val="en-US"/>
        </w:rPr>
        <w:t xml:space="preserve">. </w:t>
      </w:r>
      <w:proofErr w:type="gramStart"/>
      <w:r w:rsidRPr="000A506C">
        <w:rPr>
          <w:rFonts w:ascii="Times New Roman" w:eastAsia="Times New Roman" w:hAnsi="Times New Roman" w:cs="Times New Roman"/>
          <w:bCs/>
          <w:sz w:val="24"/>
          <w:szCs w:val="24"/>
          <w:lang w:val="en-US"/>
        </w:rPr>
        <w:t>11, ал.1</w:t>
      </w:r>
      <w:r w:rsidRPr="000A506C">
        <w:rPr>
          <w:rFonts w:ascii="Times New Roman" w:eastAsia="Times New Roman" w:hAnsi="Times New Roman" w:cs="Times New Roman"/>
          <w:bCs/>
          <w:sz w:val="24"/>
          <w:szCs w:val="24"/>
        </w:rPr>
        <w:t>, чл.</w:t>
      </w:r>
      <w:proofErr w:type="gramEnd"/>
      <w:r w:rsidRPr="000A506C">
        <w:rPr>
          <w:rFonts w:ascii="Times New Roman" w:eastAsia="Times New Roman" w:hAnsi="Times New Roman" w:cs="Times New Roman"/>
          <w:bCs/>
          <w:sz w:val="24"/>
          <w:szCs w:val="24"/>
        </w:rPr>
        <w:t xml:space="preserve"> 12, ал. 3, 4  от Закона за общинската собственост и чл. 16, ал. 1 и ал. 4 от </w:t>
      </w:r>
      <w:proofErr w:type="spellStart"/>
      <w:r w:rsidRPr="000A506C">
        <w:rPr>
          <w:rFonts w:ascii="Times New Roman" w:eastAsia="Times New Roman" w:hAnsi="Times New Roman" w:cs="Times New Roman"/>
          <w:bCs/>
          <w:sz w:val="24"/>
          <w:szCs w:val="24"/>
          <w:lang w:val="en-US"/>
        </w:rPr>
        <w:t>Наредбата</w:t>
      </w:r>
      <w:proofErr w:type="spellEnd"/>
      <w:r w:rsidRPr="000A506C">
        <w:rPr>
          <w:rFonts w:ascii="Times New Roman" w:eastAsia="Times New Roman" w:hAnsi="Times New Roman" w:cs="Times New Roman"/>
          <w:bCs/>
          <w:sz w:val="24"/>
          <w:szCs w:val="24"/>
          <w:lang w:val="en-US"/>
        </w:rPr>
        <w:t xml:space="preserve"> </w:t>
      </w:r>
      <w:proofErr w:type="spellStart"/>
      <w:r w:rsidRPr="000A506C">
        <w:rPr>
          <w:rFonts w:ascii="Times New Roman" w:eastAsia="Times New Roman" w:hAnsi="Times New Roman" w:cs="Times New Roman"/>
          <w:bCs/>
          <w:sz w:val="24"/>
          <w:szCs w:val="24"/>
          <w:lang w:val="en-US"/>
        </w:rPr>
        <w:t>за</w:t>
      </w:r>
      <w:proofErr w:type="spellEnd"/>
      <w:r w:rsidRPr="000A506C">
        <w:rPr>
          <w:rFonts w:ascii="Times New Roman" w:eastAsia="Times New Roman" w:hAnsi="Times New Roman" w:cs="Times New Roman"/>
          <w:bCs/>
          <w:sz w:val="24"/>
          <w:szCs w:val="24"/>
          <w:lang w:val="en-US"/>
        </w:rPr>
        <w:t xml:space="preserve"> </w:t>
      </w:r>
      <w:proofErr w:type="spellStart"/>
      <w:r w:rsidRPr="000A506C">
        <w:rPr>
          <w:rFonts w:ascii="Times New Roman" w:eastAsia="Times New Roman" w:hAnsi="Times New Roman" w:cs="Times New Roman"/>
          <w:bCs/>
          <w:sz w:val="24"/>
          <w:szCs w:val="24"/>
          <w:lang w:val="en-US"/>
        </w:rPr>
        <w:t>реда</w:t>
      </w:r>
      <w:proofErr w:type="spellEnd"/>
      <w:r w:rsidRPr="000A506C">
        <w:rPr>
          <w:rFonts w:ascii="Times New Roman" w:eastAsia="Times New Roman" w:hAnsi="Times New Roman" w:cs="Times New Roman"/>
          <w:bCs/>
          <w:sz w:val="24"/>
          <w:szCs w:val="24"/>
          <w:lang w:val="en-US"/>
        </w:rPr>
        <w:t xml:space="preserve"> </w:t>
      </w:r>
      <w:proofErr w:type="spellStart"/>
      <w:r w:rsidRPr="000A506C">
        <w:rPr>
          <w:rFonts w:ascii="Times New Roman" w:eastAsia="Times New Roman" w:hAnsi="Times New Roman" w:cs="Times New Roman"/>
          <w:bCs/>
          <w:sz w:val="24"/>
          <w:szCs w:val="24"/>
          <w:lang w:val="en-US"/>
        </w:rPr>
        <w:t>за</w:t>
      </w:r>
      <w:proofErr w:type="spellEnd"/>
      <w:r w:rsidRPr="000A506C">
        <w:rPr>
          <w:rFonts w:ascii="Times New Roman" w:eastAsia="Times New Roman" w:hAnsi="Times New Roman" w:cs="Times New Roman"/>
          <w:bCs/>
          <w:sz w:val="24"/>
          <w:szCs w:val="24"/>
          <w:lang w:val="en-US"/>
        </w:rPr>
        <w:t xml:space="preserve"> </w:t>
      </w:r>
      <w:proofErr w:type="spellStart"/>
      <w:r w:rsidRPr="000A506C">
        <w:rPr>
          <w:rFonts w:ascii="Times New Roman" w:eastAsia="Times New Roman" w:hAnsi="Times New Roman" w:cs="Times New Roman"/>
          <w:bCs/>
          <w:sz w:val="24"/>
          <w:szCs w:val="24"/>
          <w:lang w:val="en-US"/>
        </w:rPr>
        <w:t>придобиване</w:t>
      </w:r>
      <w:proofErr w:type="spellEnd"/>
      <w:r w:rsidRPr="000A506C">
        <w:rPr>
          <w:rFonts w:ascii="Times New Roman" w:eastAsia="Times New Roman" w:hAnsi="Times New Roman" w:cs="Times New Roman"/>
          <w:bCs/>
          <w:sz w:val="24"/>
          <w:szCs w:val="24"/>
          <w:lang w:val="en-US"/>
        </w:rPr>
        <w:t xml:space="preserve">, </w:t>
      </w:r>
      <w:proofErr w:type="spellStart"/>
      <w:r w:rsidRPr="000A506C">
        <w:rPr>
          <w:rFonts w:ascii="Times New Roman" w:eastAsia="Times New Roman" w:hAnsi="Times New Roman" w:cs="Times New Roman"/>
          <w:bCs/>
          <w:sz w:val="24"/>
          <w:szCs w:val="24"/>
          <w:lang w:val="en-US"/>
        </w:rPr>
        <w:t>управление</w:t>
      </w:r>
      <w:proofErr w:type="spellEnd"/>
      <w:r w:rsidRPr="000A506C">
        <w:rPr>
          <w:rFonts w:ascii="Times New Roman" w:eastAsia="Times New Roman" w:hAnsi="Times New Roman" w:cs="Times New Roman"/>
          <w:bCs/>
          <w:sz w:val="24"/>
          <w:szCs w:val="24"/>
          <w:lang w:val="en-US"/>
        </w:rPr>
        <w:t xml:space="preserve"> и </w:t>
      </w:r>
      <w:proofErr w:type="spellStart"/>
      <w:r w:rsidRPr="000A506C">
        <w:rPr>
          <w:rFonts w:ascii="Times New Roman" w:eastAsia="Times New Roman" w:hAnsi="Times New Roman" w:cs="Times New Roman"/>
          <w:bCs/>
          <w:sz w:val="24"/>
          <w:szCs w:val="24"/>
          <w:lang w:val="en-US"/>
        </w:rPr>
        <w:t>разпореждане</w:t>
      </w:r>
      <w:proofErr w:type="spellEnd"/>
      <w:r w:rsidRPr="000A506C">
        <w:rPr>
          <w:rFonts w:ascii="Times New Roman" w:eastAsia="Times New Roman" w:hAnsi="Times New Roman" w:cs="Times New Roman"/>
          <w:bCs/>
          <w:sz w:val="24"/>
          <w:szCs w:val="24"/>
          <w:lang w:val="en-US"/>
        </w:rPr>
        <w:t xml:space="preserve"> с </w:t>
      </w:r>
      <w:proofErr w:type="spellStart"/>
      <w:r w:rsidRPr="000A506C">
        <w:rPr>
          <w:rFonts w:ascii="Times New Roman" w:eastAsia="Times New Roman" w:hAnsi="Times New Roman" w:cs="Times New Roman"/>
          <w:bCs/>
          <w:sz w:val="24"/>
          <w:szCs w:val="24"/>
          <w:lang w:val="en-US"/>
        </w:rPr>
        <w:t>общинско</w:t>
      </w:r>
      <w:proofErr w:type="spellEnd"/>
      <w:r w:rsidRPr="000A506C">
        <w:rPr>
          <w:rFonts w:ascii="Times New Roman" w:eastAsia="Times New Roman" w:hAnsi="Times New Roman" w:cs="Times New Roman"/>
          <w:bCs/>
          <w:sz w:val="24"/>
          <w:szCs w:val="24"/>
          <w:lang w:val="en-US"/>
        </w:rPr>
        <w:t xml:space="preserve"> </w:t>
      </w:r>
      <w:proofErr w:type="spellStart"/>
      <w:r w:rsidRPr="000A506C">
        <w:rPr>
          <w:rFonts w:ascii="Times New Roman" w:eastAsia="Times New Roman" w:hAnsi="Times New Roman" w:cs="Times New Roman"/>
          <w:bCs/>
          <w:sz w:val="24"/>
          <w:szCs w:val="24"/>
          <w:lang w:val="en-US"/>
        </w:rPr>
        <w:t>имущество</w:t>
      </w:r>
      <w:proofErr w:type="spellEnd"/>
      <w:r w:rsidRPr="000A506C">
        <w:rPr>
          <w:rFonts w:ascii="Times New Roman" w:eastAsia="Times New Roman" w:hAnsi="Times New Roman" w:cs="Times New Roman"/>
          <w:bCs/>
          <w:sz w:val="24"/>
          <w:szCs w:val="24"/>
          <w:lang w:val="en-US"/>
        </w:rPr>
        <w:t xml:space="preserve"> в </w:t>
      </w:r>
      <w:proofErr w:type="spellStart"/>
      <w:r w:rsidRPr="000A506C">
        <w:rPr>
          <w:rFonts w:ascii="Times New Roman" w:eastAsia="Times New Roman" w:hAnsi="Times New Roman" w:cs="Times New Roman"/>
          <w:bCs/>
          <w:sz w:val="24"/>
          <w:szCs w:val="24"/>
          <w:lang w:val="en-US"/>
        </w:rPr>
        <w:t>община</w:t>
      </w:r>
      <w:proofErr w:type="spellEnd"/>
      <w:r w:rsidRPr="000A506C">
        <w:rPr>
          <w:rFonts w:ascii="Times New Roman" w:eastAsia="Times New Roman" w:hAnsi="Times New Roman" w:cs="Times New Roman"/>
          <w:bCs/>
          <w:sz w:val="24"/>
          <w:szCs w:val="24"/>
          <w:lang w:val="en-US"/>
        </w:rPr>
        <w:t xml:space="preserve"> </w:t>
      </w:r>
      <w:proofErr w:type="spellStart"/>
      <w:r w:rsidRPr="000A506C">
        <w:rPr>
          <w:rFonts w:ascii="Times New Roman" w:eastAsia="Times New Roman" w:hAnsi="Times New Roman" w:cs="Times New Roman"/>
          <w:bCs/>
          <w:sz w:val="24"/>
          <w:szCs w:val="24"/>
          <w:lang w:val="en-US"/>
        </w:rPr>
        <w:t>Долни</w:t>
      </w:r>
      <w:proofErr w:type="spellEnd"/>
      <w:r w:rsidRPr="000A506C">
        <w:rPr>
          <w:rFonts w:ascii="Times New Roman" w:eastAsia="Times New Roman" w:hAnsi="Times New Roman" w:cs="Times New Roman"/>
          <w:bCs/>
          <w:sz w:val="24"/>
          <w:szCs w:val="24"/>
          <w:lang w:val="en-US"/>
        </w:rPr>
        <w:t xml:space="preserve"> </w:t>
      </w:r>
      <w:proofErr w:type="spellStart"/>
      <w:r w:rsidRPr="000A506C">
        <w:rPr>
          <w:rFonts w:ascii="Times New Roman" w:eastAsia="Times New Roman" w:hAnsi="Times New Roman" w:cs="Times New Roman"/>
          <w:bCs/>
          <w:sz w:val="24"/>
          <w:szCs w:val="24"/>
          <w:lang w:val="en-US"/>
        </w:rPr>
        <w:t>чифлик</w:t>
      </w:r>
      <w:proofErr w:type="spellEnd"/>
      <w:r w:rsidRPr="000A506C">
        <w:rPr>
          <w:rFonts w:ascii="Times New Roman" w:eastAsia="Times New Roman" w:hAnsi="Times New Roman" w:cs="Times New Roman"/>
          <w:bCs/>
          <w:sz w:val="24"/>
          <w:szCs w:val="24"/>
        </w:rPr>
        <w:t xml:space="preserve"> дава съгласие  да бъде предоставен безвъзмездно за управление за срок от 10 (десет) години недвижим имот – публична общинска собственост, представляващ - масивна сграда със ЗП 330 кв.м на 2 етажа, </w:t>
      </w:r>
      <w:proofErr w:type="spellStart"/>
      <w:r w:rsidRPr="000A506C">
        <w:rPr>
          <w:rFonts w:ascii="Times New Roman" w:eastAsia="Times New Roman" w:hAnsi="Times New Roman" w:cs="Times New Roman"/>
          <w:bCs/>
          <w:sz w:val="24"/>
          <w:szCs w:val="24"/>
        </w:rPr>
        <w:t>находяща</w:t>
      </w:r>
      <w:proofErr w:type="spellEnd"/>
      <w:r w:rsidRPr="000A506C">
        <w:rPr>
          <w:rFonts w:ascii="Times New Roman" w:eastAsia="Times New Roman" w:hAnsi="Times New Roman" w:cs="Times New Roman"/>
          <w:bCs/>
          <w:sz w:val="24"/>
          <w:szCs w:val="24"/>
        </w:rPr>
        <w:t xml:space="preserve"> се в УПИ ІІІ-работническа поликлиника в кв. 36, съгласно АПОС № 296/22.11.08 г. при граници на целия имот: УПИ </w:t>
      </w:r>
      <w:r w:rsidRPr="000A506C">
        <w:rPr>
          <w:rFonts w:ascii="Times New Roman" w:eastAsia="Times New Roman" w:hAnsi="Times New Roman" w:cs="Times New Roman"/>
          <w:bCs/>
          <w:sz w:val="24"/>
          <w:szCs w:val="24"/>
          <w:lang w:val="en-US"/>
        </w:rPr>
        <w:t>I</w:t>
      </w:r>
      <w:r w:rsidRPr="000A506C">
        <w:rPr>
          <w:rFonts w:ascii="Times New Roman" w:eastAsia="Times New Roman" w:hAnsi="Times New Roman" w:cs="Times New Roman"/>
          <w:bCs/>
          <w:sz w:val="24"/>
          <w:szCs w:val="24"/>
        </w:rPr>
        <w:t>-СПТУ по селско стопанство, улица с ОК 158-53. на Участък „Полиция“ гр. Долни чифлик.</w:t>
      </w:r>
    </w:p>
    <w:p w:rsidR="00B12EFA" w:rsidRPr="008218BA" w:rsidRDefault="00B12EFA" w:rsidP="000D3798">
      <w:pPr>
        <w:rPr>
          <w:rFonts w:ascii="Times New Roman" w:hAnsi="Times New Roman" w:cs="Times New Roman"/>
          <w:sz w:val="24"/>
          <w:szCs w:val="24"/>
        </w:rPr>
      </w:pPr>
    </w:p>
    <w:p w:rsidR="000A506C" w:rsidRPr="000A506C" w:rsidRDefault="000A506C" w:rsidP="000A506C">
      <w:pPr>
        <w:spacing w:after="0" w:line="240" w:lineRule="auto"/>
        <w:rPr>
          <w:rFonts w:ascii="Times New Roman" w:eastAsia="Times New Roman" w:hAnsi="Times New Roman" w:cs="Times New Roman"/>
          <w:b/>
          <w:bCs/>
          <w:sz w:val="24"/>
          <w:szCs w:val="24"/>
        </w:rPr>
      </w:pPr>
      <w:r w:rsidRPr="000A506C">
        <w:rPr>
          <w:rFonts w:ascii="Times New Roman" w:eastAsia="Times New Roman" w:hAnsi="Times New Roman" w:cs="Times New Roman"/>
          <w:b/>
          <w:bCs/>
          <w:sz w:val="24"/>
          <w:szCs w:val="24"/>
        </w:rPr>
        <w:t>РЕШЕНИЕ № 341</w:t>
      </w:r>
    </w:p>
    <w:p w:rsidR="000A506C" w:rsidRPr="000A506C" w:rsidRDefault="000A506C" w:rsidP="000A506C">
      <w:pPr>
        <w:spacing w:after="0" w:line="240" w:lineRule="auto"/>
        <w:rPr>
          <w:rFonts w:ascii="Times New Roman" w:eastAsia="Times New Roman" w:hAnsi="Times New Roman" w:cs="Times New Roman"/>
          <w:b/>
          <w:bCs/>
          <w:sz w:val="24"/>
          <w:szCs w:val="24"/>
        </w:rPr>
      </w:pPr>
    </w:p>
    <w:p w:rsidR="000A506C" w:rsidRPr="000A506C" w:rsidRDefault="000A506C" w:rsidP="000A506C">
      <w:pPr>
        <w:spacing w:after="0" w:line="240" w:lineRule="auto"/>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1.На основание чл. 21, ал. 2 и във връзка с чл. 21, ал. 1, т. 8 и т.11 от Закона за местното самоуправление и местната администрация,  чл. 8, ал. 1 от Закона за общинската собственост , чл.134, ал.2, т.6 от Закона за устройство на територията, както и чл.3, ал.1 от Наредбата за реда за придобиване, управление и разпореждане с общинско имущество дава съгласие за изработване на ПУП-ПР за изменение на УПИ</w:t>
      </w:r>
      <w:r w:rsidRPr="000A506C">
        <w:rPr>
          <w:rFonts w:ascii="Times New Roman" w:eastAsia="Times New Roman" w:hAnsi="Times New Roman" w:cs="Times New Roman"/>
          <w:bCs/>
          <w:sz w:val="24"/>
          <w:szCs w:val="24"/>
          <w:lang w:val="en-US"/>
        </w:rPr>
        <w:t xml:space="preserve"> VIII</w:t>
      </w:r>
      <w:r w:rsidRPr="000A506C">
        <w:rPr>
          <w:rFonts w:ascii="Times New Roman" w:eastAsia="Times New Roman" w:hAnsi="Times New Roman" w:cs="Times New Roman"/>
          <w:bCs/>
          <w:sz w:val="24"/>
          <w:szCs w:val="24"/>
        </w:rPr>
        <w:t xml:space="preserve"> –„за социално жилище“, кв.45 по плана на гр. Долни чифлик за УПИ </w:t>
      </w:r>
      <w:r w:rsidRPr="000A506C">
        <w:rPr>
          <w:rFonts w:ascii="Times New Roman" w:eastAsia="Times New Roman" w:hAnsi="Times New Roman" w:cs="Times New Roman"/>
          <w:bCs/>
          <w:sz w:val="24"/>
          <w:szCs w:val="24"/>
          <w:lang w:val="en-US"/>
        </w:rPr>
        <w:t>XIV</w:t>
      </w:r>
      <w:r w:rsidRPr="000A506C">
        <w:rPr>
          <w:rFonts w:ascii="Times New Roman" w:eastAsia="Times New Roman" w:hAnsi="Times New Roman" w:cs="Times New Roman"/>
          <w:bCs/>
          <w:sz w:val="24"/>
          <w:szCs w:val="24"/>
        </w:rPr>
        <w:t>– „за детска площадка и озеленяване“, съгласно приложената скица-предложение към докладната записка.</w:t>
      </w:r>
    </w:p>
    <w:p w:rsidR="009407EB" w:rsidRPr="00A00E8E" w:rsidRDefault="009407EB" w:rsidP="001B35AB">
      <w:pPr>
        <w:rPr>
          <w:rFonts w:ascii="Times New Roman" w:hAnsi="Times New Roman" w:cs="Times New Roman"/>
          <w:bCs/>
          <w:sz w:val="24"/>
          <w:szCs w:val="24"/>
          <w:lang w:val="en-US"/>
        </w:rPr>
      </w:pPr>
    </w:p>
    <w:p w:rsidR="000A506C" w:rsidRPr="000A506C" w:rsidRDefault="000A506C" w:rsidP="000A506C">
      <w:pPr>
        <w:spacing w:after="0" w:line="240" w:lineRule="auto"/>
        <w:jc w:val="both"/>
        <w:rPr>
          <w:rFonts w:ascii="Times New Roman" w:eastAsia="Times New Roman" w:hAnsi="Times New Roman" w:cs="Times New Roman"/>
          <w:b/>
          <w:bCs/>
          <w:sz w:val="24"/>
          <w:szCs w:val="24"/>
        </w:rPr>
      </w:pPr>
      <w:r w:rsidRPr="000A506C">
        <w:rPr>
          <w:rFonts w:ascii="Times New Roman" w:eastAsia="Times New Roman" w:hAnsi="Times New Roman" w:cs="Times New Roman"/>
          <w:b/>
          <w:bCs/>
          <w:sz w:val="24"/>
          <w:szCs w:val="24"/>
        </w:rPr>
        <w:t>РЕШЕНИЕ № 342</w:t>
      </w:r>
    </w:p>
    <w:p w:rsidR="000A506C" w:rsidRPr="000A506C" w:rsidRDefault="000A506C" w:rsidP="000A506C">
      <w:pPr>
        <w:spacing w:after="0" w:line="240" w:lineRule="auto"/>
        <w:jc w:val="both"/>
        <w:rPr>
          <w:rFonts w:ascii="Times New Roman" w:eastAsia="Times New Roman" w:hAnsi="Times New Roman" w:cs="Times New Roman"/>
          <w:b/>
          <w:bCs/>
          <w:sz w:val="24"/>
          <w:szCs w:val="24"/>
        </w:rPr>
      </w:pPr>
    </w:p>
    <w:p w:rsidR="000A506C" w:rsidRPr="000A506C" w:rsidRDefault="000A506C" w:rsidP="000A506C">
      <w:pPr>
        <w:spacing w:after="0" w:line="240" w:lineRule="auto"/>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1.На основание чл. 21, ал. 2 и във връзка с чл. 21, ал. 1, т. 8  от Закона за местното самоуправление и местната администрация,  чл. 8, ал. 1 от Закона за общинската собственост, чл.134, ал.2, т.6 от  Закон за устройство на територията ,параграф 8, ал.2, т.3 от преходни разпоредби</w:t>
      </w:r>
      <w:r w:rsidRPr="000A506C">
        <w:rPr>
          <w:rFonts w:ascii="Times New Roman" w:eastAsia="Times New Roman" w:hAnsi="Times New Roman" w:cs="Times New Roman"/>
          <w:bCs/>
          <w:sz w:val="24"/>
          <w:szCs w:val="24"/>
          <w:lang w:val="en-US"/>
        </w:rPr>
        <w:t xml:space="preserve"> </w:t>
      </w:r>
      <w:r w:rsidRPr="000A506C">
        <w:rPr>
          <w:rFonts w:ascii="Times New Roman" w:eastAsia="Times New Roman" w:hAnsi="Times New Roman" w:cs="Times New Roman"/>
          <w:bCs/>
          <w:sz w:val="24"/>
          <w:szCs w:val="24"/>
        </w:rPr>
        <w:t xml:space="preserve"> на  Закона за устройство на територията, както и чл.3, ал.1 от Наредбата за реда за придобиване, управление и разпореждане с общинско имущество дава съгласие за изработване на ПУП-ПР за изменение на УПИ</w:t>
      </w:r>
      <w:r w:rsidRPr="000A506C">
        <w:rPr>
          <w:rFonts w:ascii="Times New Roman" w:eastAsia="Times New Roman" w:hAnsi="Times New Roman" w:cs="Times New Roman"/>
          <w:bCs/>
          <w:sz w:val="24"/>
          <w:szCs w:val="24"/>
          <w:lang w:val="en-US"/>
        </w:rPr>
        <w:t xml:space="preserve"> III</w:t>
      </w:r>
      <w:r w:rsidRPr="000A506C">
        <w:rPr>
          <w:rFonts w:ascii="Times New Roman" w:eastAsia="Times New Roman" w:hAnsi="Times New Roman" w:cs="Times New Roman"/>
          <w:bCs/>
          <w:sz w:val="24"/>
          <w:szCs w:val="24"/>
        </w:rPr>
        <w:t xml:space="preserve">-15  и УПИ </w:t>
      </w:r>
      <w:r w:rsidRPr="000A506C">
        <w:rPr>
          <w:rFonts w:ascii="Times New Roman" w:eastAsia="Times New Roman" w:hAnsi="Times New Roman" w:cs="Times New Roman"/>
          <w:bCs/>
          <w:sz w:val="24"/>
          <w:szCs w:val="24"/>
          <w:lang w:val="en-US"/>
        </w:rPr>
        <w:t>IV</w:t>
      </w:r>
      <w:r w:rsidRPr="000A506C">
        <w:rPr>
          <w:rFonts w:ascii="Times New Roman" w:eastAsia="Times New Roman" w:hAnsi="Times New Roman" w:cs="Times New Roman"/>
          <w:bCs/>
          <w:sz w:val="24"/>
          <w:szCs w:val="24"/>
        </w:rPr>
        <w:t>-16, кв.5 по плана на с. Голица за УПИ</w:t>
      </w:r>
      <w:r w:rsidRPr="000A506C">
        <w:rPr>
          <w:rFonts w:ascii="Times New Roman" w:eastAsia="Times New Roman" w:hAnsi="Times New Roman" w:cs="Times New Roman"/>
          <w:bCs/>
          <w:sz w:val="24"/>
          <w:szCs w:val="24"/>
          <w:lang w:val="en-US"/>
        </w:rPr>
        <w:t xml:space="preserve"> XI</w:t>
      </w:r>
      <w:r w:rsidRPr="000A506C">
        <w:rPr>
          <w:rFonts w:ascii="Times New Roman" w:eastAsia="Times New Roman" w:hAnsi="Times New Roman" w:cs="Times New Roman"/>
          <w:bCs/>
          <w:sz w:val="24"/>
          <w:szCs w:val="24"/>
        </w:rPr>
        <w:t>-408 и УПИ</w:t>
      </w:r>
      <w:r w:rsidRPr="000A506C">
        <w:rPr>
          <w:rFonts w:ascii="Times New Roman" w:eastAsia="Times New Roman" w:hAnsi="Times New Roman" w:cs="Times New Roman"/>
          <w:bCs/>
          <w:sz w:val="24"/>
          <w:szCs w:val="24"/>
          <w:lang w:val="en-US"/>
        </w:rPr>
        <w:t xml:space="preserve"> XII</w:t>
      </w:r>
      <w:r w:rsidRPr="000A506C">
        <w:rPr>
          <w:rFonts w:ascii="Times New Roman" w:eastAsia="Times New Roman" w:hAnsi="Times New Roman" w:cs="Times New Roman"/>
          <w:bCs/>
          <w:sz w:val="24"/>
          <w:szCs w:val="24"/>
        </w:rPr>
        <w:t>-16 и ПУР между о.т. 8 и о.т. 133, съгласно приложенията ПУП-ПР и ПУР към докладната записка.</w:t>
      </w:r>
    </w:p>
    <w:p w:rsidR="001640A2" w:rsidRPr="008F4681" w:rsidRDefault="001640A2" w:rsidP="001640A2">
      <w:pPr>
        <w:rPr>
          <w:rFonts w:ascii="Times New Roman" w:hAnsi="Times New Roman" w:cs="Times New Roman"/>
          <w:bCs/>
          <w:sz w:val="24"/>
          <w:szCs w:val="24"/>
        </w:rPr>
      </w:pPr>
    </w:p>
    <w:p w:rsidR="000A506C" w:rsidRPr="000A506C" w:rsidRDefault="000A506C" w:rsidP="000A506C">
      <w:pPr>
        <w:spacing w:after="0" w:line="240" w:lineRule="auto"/>
        <w:jc w:val="both"/>
        <w:rPr>
          <w:rFonts w:ascii="Times New Roman" w:eastAsia="Times New Roman" w:hAnsi="Times New Roman" w:cs="Times New Roman"/>
          <w:b/>
          <w:bCs/>
          <w:sz w:val="24"/>
          <w:szCs w:val="24"/>
        </w:rPr>
      </w:pPr>
      <w:r w:rsidRPr="000A506C">
        <w:rPr>
          <w:rFonts w:ascii="Times New Roman" w:eastAsia="Times New Roman" w:hAnsi="Times New Roman" w:cs="Times New Roman"/>
          <w:b/>
          <w:bCs/>
          <w:sz w:val="24"/>
          <w:szCs w:val="24"/>
        </w:rPr>
        <w:t>РЕШЕНИЕ № 343</w:t>
      </w:r>
    </w:p>
    <w:p w:rsidR="000A506C" w:rsidRPr="000A506C" w:rsidRDefault="000A506C" w:rsidP="000A506C">
      <w:pPr>
        <w:spacing w:after="0" w:line="240" w:lineRule="auto"/>
        <w:jc w:val="both"/>
        <w:rPr>
          <w:rFonts w:ascii="Times New Roman" w:eastAsia="Times New Roman" w:hAnsi="Times New Roman" w:cs="Times New Roman"/>
          <w:b/>
          <w:bCs/>
          <w:sz w:val="24"/>
          <w:szCs w:val="24"/>
        </w:rPr>
      </w:pPr>
    </w:p>
    <w:p w:rsidR="000A506C" w:rsidRPr="000A506C" w:rsidRDefault="000A506C" w:rsidP="000A506C">
      <w:pPr>
        <w:spacing w:after="0" w:line="240" w:lineRule="auto"/>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На основание чл.21, ал.2 и  във връзка с чл. 21, ал. 1, т. 23 във връзка с чл.17, ал.1, т.7 от Закон за местното самоуправление и местната администрация, чл.53, ал.1 и ал.2 от Закона за социалните услуги и чл.84, ал.1 от Правилника за прилагане на Закона за социалните услуги,  Общински съвет - Долни чифлик:</w:t>
      </w:r>
    </w:p>
    <w:p w:rsidR="000A506C" w:rsidRPr="000A506C" w:rsidRDefault="000A506C" w:rsidP="000A506C">
      <w:pPr>
        <w:numPr>
          <w:ilvl w:val="0"/>
          <w:numId w:val="3"/>
        </w:numPr>
        <w:spacing w:after="0" w:line="240" w:lineRule="auto"/>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Дава съгласие за създаване на нова социална услуга „Асистентска подкрепа“ в община Долни чифлик, както следва: </w:t>
      </w:r>
    </w:p>
    <w:p w:rsidR="000A506C" w:rsidRPr="000A506C" w:rsidRDefault="000A506C" w:rsidP="000A506C">
      <w:pPr>
        <w:numPr>
          <w:ilvl w:val="0"/>
          <w:numId w:val="5"/>
        </w:numPr>
        <w:spacing w:after="0" w:line="240" w:lineRule="auto"/>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брой на потребителите на социалната услуга 51 лица,  за които се осигурява финансиране от държавния бюджет за 2021 г.,  които ще се подпомагат от 17 асистенти;</w:t>
      </w:r>
    </w:p>
    <w:p w:rsidR="000A506C" w:rsidRPr="000A506C" w:rsidRDefault="000A506C" w:rsidP="000A506C">
      <w:pPr>
        <w:numPr>
          <w:ilvl w:val="0"/>
          <w:numId w:val="5"/>
        </w:numPr>
        <w:spacing w:after="0" w:line="240" w:lineRule="auto"/>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социалната услуга ще се управлява от община Долни чифлик, с адрес на управление гр.Долни чифлик, площад „Тича“ № 1,  като администрирането и се извършва от отдел ОКССДЗ на дирекция АПИООСОКССДЗ, включващо 1,25 щатни длъжности, чиито възнаграждения ще се осигуряват от държано- делегирания бюджет на социалната услуга. </w:t>
      </w:r>
    </w:p>
    <w:p w:rsidR="000A506C" w:rsidRPr="000A506C" w:rsidRDefault="000A506C" w:rsidP="000A506C">
      <w:pPr>
        <w:numPr>
          <w:ilvl w:val="0"/>
          <w:numId w:val="4"/>
        </w:numPr>
        <w:spacing w:after="0" w:line="240" w:lineRule="auto"/>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датата, от която започва предоставянето на социалната услуга: 01.</w:t>
      </w:r>
      <w:proofErr w:type="spellStart"/>
      <w:r w:rsidRPr="000A506C">
        <w:rPr>
          <w:rFonts w:ascii="Times New Roman" w:eastAsia="Times New Roman" w:hAnsi="Times New Roman" w:cs="Times New Roman"/>
          <w:bCs/>
          <w:sz w:val="24"/>
          <w:szCs w:val="24"/>
        </w:rPr>
        <w:t>01</w:t>
      </w:r>
      <w:proofErr w:type="spellEnd"/>
      <w:r w:rsidRPr="000A506C">
        <w:rPr>
          <w:rFonts w:ascii="Times New Roman" w:eastAsia="Times New Roman" w:hAnsi="Times New Roman" w:cs="Times New Roman"/>
          <w:bCs/>
          <w:sz w:val="24"/>
          <w:szCs w:val="24"/>
        </w:rPr>
        <w:t>.2021 г.</w:t>
      </w:r>
    </w:p>
    <w:p w:rsidR="000A506C" w:rsidRPr="000A506C" w:rsidRDefault="000A506C" w:rsidP="000A506C">
      <w:pPr>
        <w:spacing w:after="0" w:line="240" w:lineRule="auto"/>
        <w:rPr>
          <w:rFonts w:ascii="Times New Roman" w:eastAsia="Times New Roman" w:hAnsi="Times New Roman" w:cs="Times New Roman"/>
          <w:bCs/>
          <w:sz w:val="24"/>
          <w:szCs w:val="24"/>
        </w:rPr>
      </w:pPr>
    </w:p>
    <w:p w:rsidR="000A506C" w:rsidRPr="000A506C" w:rsidRDefault="000A506C" w:rsidP="000A506C">
      <w:pPr>
        <w:numPr>
          <w:ilvl w:val="0"/>
          <w:numId w:val="3"/>
        </w:numPr>
        <w:spacing w:after="0" w:line="240" w:lineRule="auto"/>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lang w:val="ru-RU"/>
        </w:rPr>
        <w:lastRenderedPageBreak/>
        <w:t>На основани</w:t>
      </w:r>
      <w:proofErr w:type="gramStart"/>
      <w:r w:rsidRPr="000A506C">
        <w:rPr>
          <w:rFonts w:ascii="Times New Roman" w:eastAsia="Times New Roman" w:hAnsi="Times New Roman" w:cs="Times New Roman"/>
          <w:bCs/>
          <w:sz w:val="24"/>
          <w:szCs w:val="24"/>
          <w:lang w:val="ru-RU"/>
        </w:rPr>
        <w:t>е</w:t>
      </w:r>
      <w:proofErr w:type="gramEnd"/>
      <w:r w:rsidRPr="000A506C">
        <w:rPr>
          <w:rFonts w:ascii="Times New Roman" w:eastAsia="Times New Roman" w:hAnsi="Times New Roman" w:cs="Times New Roman"/>
          <w:bCs/>
          <w:sz w:val="24"/>
          <w:szCs w:val="24"/>
          <w:lang w:val="ru-RU"/>
        </w:rPr>
        <w:t xml:space="preserve"> чл.60, ал.1 от </w:t>
      </w:r>
      <w:proofErr w:type="spellStart"/>
      <w:r w:rsidRPr="000A506C">
        <w:rPr>
          <w:rFonts w:ascii="Times New Roman" w:eastAsia="Times New Roman" w:hAnsi="Times New Roman" w:cs="Times New Roman"/>
          <w:bCs/>
          <w:sz w:val="24"/>
          <w:szCs w:val="24"/>
          <w:lang w:val="ru-RU"/>
        </w:rPr>
        <w:t>Административнопроцесуалния</w:t>
      </w:r>
      <w:proofErr w:type="spellEnd"/>
      <w:r w:rsidRPr="000A506C">
        <w:rPr>
          <w:rFonts w:ascii="Times New Roman" w:eastAsia="Times New Roman" w:hAnsi="Times New Roman" w:cs="Times New Roman"/>
          <w:bCs/>
          <w:sz w:val="24"/>
          <w:szCs w:val="24"/>
          <w:lang w:val="ru-RU"/>
        </w:rPr>
        <w:t xml:space="preserve"> кодекс допуска </w:t>
      </w:r>
      <w:proofErr w:type="spellStart"/>
      <w:r w:rsidRPr="000A506C">
        <w:rPr>
          <w:rFonts w:ascii="Times New Roman" w:eastAsia="Times New Roman" w:hAnsi="Times New Roman" w:cs="Times New Roman"/>
          <w:bCs/>
          <w:sz w:val="24"/>
          <w:szCs w:val="24"/>
          <w:lang w:val="ru-RU"/>
        </w:rPr>
        <w:t>предварително</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изпълнение</w:t>
      </w:r>
      <w:proofErr w:type="spellEnd"/>
      <w:r w:rsidRPr="000A506C">
        <w:rPr>
          <w:rFonts w:ascii="Times New Roman" w:eastAsia="Times New Roman" w:hAnsi="Times New Roman" w:cs="Times New Roman"/>
          <w:bCs/>
          <w:sz w:val="24"/>
          <w:szCs w:val="24"/>
          <w:lang w:val="ru-RU"/>
        </w:rPr>
        <w:t xml:space="preserve"> на </w:t>
      </w:r>
      <w:proofErr w:type="spellStart"/>
      <w:r w:rsidRPr="000A506C">
        <w:rPr>
          <w:rFonts w:ascii="Times New Roman" w:eastAsia="Times New Roman" w:hAnsi="Times New Roman" w:cs="Times New Roman"/>
          <w:bCs/>
          <w:sz w:val="24"/>
          <w:szCs w:val="24"/>
          <w:lang w:val="ru-RU"/>
        </w:rPr>
        <w:t>горното</w:t>
      </w:r>
      <w:proofErr w:type="spellEnd"/>
      <w:r w:rsidRPr="000A506C">
        <w:rPr>
          <w:rFonts w:ascii="Times New Roman" w:eastAsia="Times New Roman" w:hAnsi="Times New Roman" w:cs="Times New Roman"/>
          <w:bCs/>
          <w:sz w:val="24"/>
          <w:szCs w:val="24"/>
          <w:lang w:val="ru-RU"/>
        </w:rPr>
        <w:t xml:space="preserve"> решение  </w:t>
      </w:r>
      <w:proofErr w:type="spellStart"/>
      <w:r w:rsidRPr="000A506C">
        <w:rPr>
          <w:rFonts w:ascii="Times New Roman" w:eastAsia="Times New Roman" w:hAnsi="Times New Roman" w:cs="Times New Roman"/>
          <w:bCs/>
          <w:sz w:val="24"/>
          <w:szCs w:val="24"/>
          <w:lang w:val="ru-RU"/>
        </w:rPr>
        <w:t>предвид</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необходимостта</w:t>
      </w:r>
      <w:proofErr w:type="spellEnd"/>
      <w:r w:rsidRPr="000A506C">
        <w:rPr>
          <w:rFonts w:ascii="Times New Roman" w:eastAsia="Times New Roman" w:hAnsi="Times New Roman" w:cs="Times New Roman"/>
          <w:bCs/>
          <w:sz w:val="24"/>
          <w:szCs w:val="24"/>
          <w:lang w:val="ru-RU"/>
        </w:rPr>
        <w:t xml:space="preserve">  от </w:t>
      </w:r>
      <w:proofErr w:type="spellStart"/>
      <w:r w:rsidRPr="000A506C">
        <w:rPr>
          <w:rFonts w:ascii="Times New Roman" w:eastAsia="Times New Roman" w:hAnsi="Times New Roman" w:cs="Times New Roman"/>
          <w:bCs/>
          <w:sz w:val="24"/>
          <w:szCs w:val="24"/>
          <w:lang w:val="ru-RU"/>
        </w:rPr>
        <w:t>осигуряване</w:t>
      </w:r>
      <w:proofErr w:type="spellEnd"/>
      <w:r w:rsidRPr="000A506C">
        <w:rPr>
          <w:rFonts w:ascii="Times New Roman" w:eastAsia="Times New Roman" w:hAnsi="Times New Roman" w:cs="Times New Roman"/>
          <w:bCs/>
          <w:sz w:val="24"/>
          <w:szCs w:val="24"/>
          <w:lang w:val="ru-RU"/>
        </w:rPr>
        <w:t xml:space="preserve"> на защита на </w:t>
      </w:r>
      <w:proofErr w:type="spellStart"/>
      <w:r w:rsidRPr="000A506C">
        <w:rPr>
          <w:rFonts w:ascii="Times New Roman" w:eastAsia="Times New Roman" w:hAnsi="Times New Roman" w:cs="Times New Roman"/>
          <w:bCs/>
          <w:sz w:val="24"/>
          <w:szCs w:val="24"/>
          <w:lang w:val="ru-RU"/>
        </w:rPr>
        <w:t>особено</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важни</w:t>
      </w:r>
      <w:proofErr w:type="spellEnd"/>
      <w:r w:rsidRPr="000A506C">
        <w:rPr>
          <w:rFonts w:ascii="Times New Roman" w:eastAsia="Times New Roman" w:hAnsi="Times New Roman" w:cs="Times New Roman"/>
          <w:bCs/>
          <w:sz w:val="24"/>
          <w:szCs w:val="24"/>
          <w:lang w:val="ru-RU"/>
        </w:rPr>
        <w:t xml:space="preserve"> и </w:t>
      </w:r>
      <w:proofErr w:type="spellStart"/>
      <w:r w:rsidRPr="000A506C">
        <w:rPr>
          <w:rFonts w:ascii="Times New Roman" w:eastAsia="Times New Roman" w:hAnsi="Times New Roman" w:cs="Times New Roman"/>
          <w:bCs/>
          <w:sz w:val="24"/>
          <w:szCs w:val="24"/>
          <w:lang w:val="ru-RU"/>
        </w:rPr>
        <w:t>значими</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обществени</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интереси</w:t>
      </w:r>
      <w:proofErr w:type="spellEnd"/>
      <w:r w:rsidRPr="000A506C">
        <w:rPr>
          <w:rFonts w:ascii="Times New Roman" w:eastAsia="Times New Roman" w:hAnsi="Times New Roman" w:cs="Times New Roman"/>
          <w:bCs/>
          <w:sz w:val="24"/>
          <w:szCs w:val="24"/>
          <w:lang w:val="ru-RU"/>
        </w:rPr>
        <w:t xml:space="preserve">, а именно:  </w:t>
      </w:r>
      <w:proofErr w:type="spellStart"/>
      <w:r w:rsidRPr="000A506C">
        <w:rPr>
          <w:rFonts w:ascii="Times New Roman" w:eastAsia="Times New Roman" w:hAnsi="Times New Roman" w:cs="Times New Roman"/>
          <w:bCs/>
          <w:sz w:val="24"/>
          <w:szCs w:val="24"/>
          <w:lang w:val="ru-RU"/>
        </w:rPr>
        <w:t>навременно</w:t>
      </w:r>
      <w:proofErr w:type="spellEnd"/>
      <w:r w:rsidRPr="000A506C">
        <w:rPr>
          <w:rFonts w:ascii="Times New Roman" w:eastAsia="Times New Roman" w:hAnsi="Times New Roman" w:cs="Times New Roman"/>
          <w:bCs/>
          <w:sz w:val="24"/>
          <w:szCs w:val="24"/>
          <w:lang w:val="ru-RU"/>
        </w:rPr>
        <w:t xml:space="preserve">   </w:t>
      </w:r>
      <w:r w:rsidRPr="000A506C">
        <w:rPr>
          <w:rFonts w:ascii="Times New Roman" w:eastAsia="Times New Roman" w:hAnsi="Times New Roman" w:cs="Times New Roman"/>
          <w:bCs/>
          <w:sz w:val="24"/>
          <w:szCs w:val="24"/>
        </w:rPr>
        <w:t xml:space="preserve">предоставяне  на новата социална услуга „Асистентска подкрепа“ в община Долни чифлик, която обхваща рискови групи от лица в </w:t>
      </w:r>
      <w:proofErr w:type="spellStart"/>
      <w:r w:rsidRPr="000A506C">
        <w:rPr>
          <w:rFonts w:ascii="Times New Roman" w:eastAsia="Times New Roman" w:hAnsi="Times New Roman" w:cs="Times New Roman"/>
          <w:bCs/>
          <w:sz w:val="24"/>
          <w:szCs w:val="24"/>
        </w:rPr>
        <w:t>надтрудоспособна</w:t>
      </w:r>
      <w:proofErr w:type="spellEnd"/>
      <w:r w:rsidRPr="000A506C">
        <w:rPr>
          <w:rFonts w:ascii="Times New Roman" w:eastAsia="Times New Roman" w:hAnsi="Times New Roman" w:cs="Times New Roman"/>
          <w:bCs/>
          <w:sz w:val="24"/>
          <w:szCs w:val="24"/>
        </w:rPr>
        <w:t xml:space="preserve"> възраст и деца/лица  с трайни увреждания и намалена социална адаптация в невъзможност за самообслужване, за които е осигурено финансиране от 01.</w:t>
      </w:r>
      <w:proofErr w:type="spellStart"/>
      <w:r w:rsidRPr="000A506C">
        <w:rPr>
          <w:rFonts w:ascii="Times New Roman" w:eastAsia="Times New Roman" w:hAnsi="Times New Roman" w:cs="Times New Roman"/>
          <w:bCs/>
          <w:sz w:val="24"/>
          <w:szCs w:val="24"/>
        </w:rPr>
        <w:t>01</w:t>
      </w:r>
      <w:proofErr w:type="spellEnd"/>
      <w:r w:rsidRPr="000A506C">
        <w:rPr>
          <w:rFonts w:ascii="Times New Roman" w:eastAsia="Times New Roman" w:hAnsi="Times New Roman" w:cs="Times New Roman"/>
          <w:bCs/>
          <w:sz w:val="24"/>
          <w:szCs w:val="24"/>
        </w:rPr>
        <w:t xml:space="preserve">.2021 г.  </w:t>
      </w:r>
    </w:p>
    <w:p w:rsidR="00A00E8E" w:rsidRPr="00031139" w:rsidRDefault="00A00E8E" w:rsidP="00A00E8E">
      <w:pPr>
        <w:rPr>
          <w:rFonts w:ascii="Times New Roman" w:hAnsi="Times New Roman" w:cs="Times New Roman"/>
          <w:b/>
          <w:bCs/>
          <w:iCs/>
          <w:color w:val="000000"/>
          <w:sz w:val="24"/>
          <w:szCs w:val="24"/>
        </w:rPr>
      </w:pPr>
    </w:p>
    <w:p w:rsidR="009F0A49" w:rsidRPr="009F0A49" w:rsidRDefault="009F0A49" w:rsidP="009F0A49">
      <w:pPr>
        <w:spacing w:after="0" w:line="240" w:lineRule="auto"/>
        <w:jc w:val="both"/>
        <w:rPr>
          <w:rFonts w:ascii="Times New Roman" w:eastAsia="Times New Roman" w:hAnsi="Times New Roman" w:cs="Times New Roman"/>
          <w:b/>
          <w:bCs/>
          <w:sz w:val="24"/>
          <w:szCs w:val="24"/>
        </w:rPr>
      </w:pPr>
      <w:r w:rsidRPr="009F0A49">
        <w:rPr>
          <w:rFonts w:ascii="Times New Roman" w:eastAsia="Times New Roman" w:hAnsi="Times New Roman" w:cs="Times New Roman"/>
          <w:b/>
          <w:bCs/>
          <w:sz w:val="24"/>
          <w:szCs w:val="24"/>
        </w:rPr>
        <w:t>РЕШЕНИЕ № 344</w:t>
      </w:r>
    </w:p>
    <w:p w:rsidR="009F0A49" w:rsidRPr="009F0A49" w:rsidRDefault="009F0A49" w:rsidP="009F0A49">
      <w:pPr>
        <w:spacing w:after="0" w:line="240" w:lineRule="auto"/>
        <w:jc w:val="both"/>
        <w:rPr>
          <w:rFonts w:ascii="Times New Roman" w:eastAsia="Times New Roman" w:hAnsi="Times New Roman" w:cs="Times New Roman"/>
          <w:bCs/>
          <w:sz w:val="24"/>
          <w:szCs w:val="24"/>
        </w:rPr>
      </w:pPr>
    </w:p>
    <w:p w:rsidR="009F0A49" w:rsidRPr="009F0A49" w:rsidRDefault="009F0A49" w:rsidP="009F0A49">
      <w:pPr>
        <w:spacing w:after="0" w:line="240" w:lineRule="auto"/>
        <w:rPr>
          <w:rFonts w:ascii="Times New Roman" w:eastAsia="Times New Roman" w:hAnsi="Times New Roman" w:cs="Times New Roman"/>
          <w:bCs/>
          <w:sz w:val="24"/>
          <w:szCs w:val="24"/>
        </w:rPr>
      </w:pPr>
      <w:r w:rsidRPr="009F0A49">
        <w:rPr>
          <w:rFonts w:ascii="Times New Roman" w:eastAsia="Times New Roman" w:hAnsi="Times New Roman" w:cs="Times New Roman"/>
          <w:bCs/>
          <w:sz w:val="24"/>
          <w:szCs w:val="24"/>
        </w:rPr>
        <w:t xml:space="preserve">На основание чл.21, ал.2 във връзка с чл.21, ал.1, т.23 от Закона за местното самоуправление и местната администрация и чл.27, ал.6 от Закона за местното самоуправление и местната администрация приема отчет за дейността на Общински съвет – Долни чифлик и на неговите комисии за периода от </w:t>
      </w:r>
      <w:r w:rsidRPr="009F0A49">
        <w:rPr>
          <w:rFonts w:ascii="Times New Roman" w:eastAsia="Times New Roman" w:hAnsi="Times New Roman" w:cs="Times New Roman"/>
          <w:bCs/>
          <w:sz w:val="24"/>
          <w:szCs w:val="24"/>
          <w:lang w:val="en-US"/>
        </w:rPr>
        <w:t>30</w:t>
      </w:r>
      <w:r w:rsidRPr="009F0A49">
        <w:rPr>
          <w:rFonts w:ascii="Times New Roman" w:eastAsia="Times New Roman" w:hAnsi="Times New Roman" w:cs="Times New Roman"/>
          <w:bCs/>
          <w:sz w:val="24"/>
          <w:szCs w:val="24"/>
        </w:rPr>
        <w:t>.0</w:t>
      </w:r>
      <w:r w:rsidRPr="009F0A49">
        <w:rPr>
          <w:rFonts w:ascii="Times New Roman" w:eastAsia="Times New Roman" w:hAnsi="Times New Roman" w:cs="Times New Roman"/>
          <w:bCs/>
          <w:sz w:val="24"/>
          <w:szCs w:val="24"/>
          <w:lang w:val="en-US"/>
        </w:rPr>
        <w:t>6</w:t>
      </w:r>
      <w:r w:rsidRPr="009F0A49">
        <w:rPr>
          <w:rFonts w:ascii="Times New Roman" w:eastAsia="Times New Roman" w:hAnsi="Times New Roman" w:cs="Times New Roman"/>
          <w:bCs/>
          <w:sz w:val="24"/>
          <w:szCs w:val="24"/>
        </w:rPr>
        <w:t>.2020 г. – 3</w:t>
      </w:r>
      <w:r w:rsidRPr="009F0A49">
        <w:rPr>
          <w:rFonts w:ascii="Times New Roman" w:eastAsia="Times New Roman" w:hAnsi="Times New Roman" w:cs="Times New Roman"/>
          <w:bCs/>
          <w:sz w:val="24"/>
          <w:szCs w:val="24"/>
          <w:lang w:val="en-US"/>
        </w:rPr>
        <w:t>1</w:t>
      </w:r>
      <w:r w:rsidRPr="009F0A49">
        <w:rPr>
          <w:rFonts w:ascii="Times New Roman" w:eastAsia="Times New Roman" w:hAnsi="Times New Roman" w:cs="Times New Roman"/>
          <w:bCs/>
          <w:sz w:val="24"/>
          <w:szCs w:val="24"/>
        </w:rPr>
        <w:t>.</w:t>
      </w:r>
      <w:r w:rsidRPr="009F0A49">
        <w:rPr>
          <w:rFonts w:ascii="Times New Roman" w:eastAsia="Times New Roman" w:hAnsi="Times New Roman" w:cs="Times New Roman"/>
          <w:bCs/>
          <w:sz w:val="24"/>
          <w:szCs w:val="24"/>
          <w:lang w:val="en-US"/>
        </w:rPr>
        <w:t>12</w:t>
      </w:r>
      <w:r w:rsidRPr="009F0A49">
        <w:rPr>
          <w:rFonts w:ascii="Times New Roman" w:eastAsia="Times New Roman" w:hAnsi="Times New Roman" w:cs="Times New Roman"/>
          <w:bCs/>
          <w:sz w:val="24"/>
          <w:szCs w:val="24"/>
        </w:rPr>
        <w:t>.2020 г., съгласно приложението към докладната записка.</w:t>
      </w:r>
    </w:p>
    <w:p w:rsidR="009407EB" w:rsidRPr="00F95FF9" w:rsidRDefault="009407EB" w:rsidP="00157510">
      <w:pPr>
        <w:rPr>
          <w:rFonts w:ascii="Times New Roman" w:hAnsi="Times New Roman" w:cs="Times New Roman"/>
          <w:b/>
          <w:bCs/>
          <w:iCs/>
          <w:color w:val="000000"/>
          <w:sz w:val="24"/>
          <w:szCs w:val="24"/>
        </w:rPr>
      </w:pPr>
    </w:p>
    <w:p w:rsidR="009F0A49" w:rsidRPr="009F0A49" w:rsidRDefault="009F0A49" w:rsidP="009F0A49">
      <w:pPr>
        <w:spacing w:after="0" w:line="240" w:lineRule="auto"/>
        <w:rPr>
          <w:rFonts w:ascii="Times New Roman" w:eastAsia="Times New Roman" w:hAnsi="Times New Roman" w:cs="Times New Roman"/>
          <w:b/>
          <w:bCs/>
          <w:sz w:val="24"/>
          <w:szCs w:val="24"/>
          <w:lang w:val="en-US"/>
        </w:rPr>
      </w:pPr>
      <w:r w:rsidRPr="009F0A49">
        <w:rPr>
          <w:rFonts w:ascii="Times New Roman" w:eastAsia="Times New Roman" w:hAnsi="Times New Roman" w:cs="Times New Roman"/>
          <w:b/>
          <w:bCs/>
          <w:sz w:val="24"/>
          <w:szCs w:val="24"/>
        </w:rPr>
        <w:t>РЕШЕНИЕ № 345</w:t>
      </w:r>
    </w:p>
    <w:p w:rsidR="009F0A49" w:rsidRPr="009F0A49" w:rsidRDefault="009F0A49" w:rsidP="009F0A49">
      <w:pPr>
        <w:spacing w:after="0" w:line="240" w:lineRule="auto"/>
        <w:rPr>
          <w:rFonts w:ascii="Times New Roman" w:eastAsia="Times New Roman" w:hAnsi="Times New Roman" w:cs="Times New Roman"/>
          <w:bCs/>
          <w:sz w:val="24"/>
          <w:szCs w:val="24"/>
        </w:rPr>
      </w:pPr>
    </w:p>
    <w:p w:rsidR="009F0A49" w:rsidRPr="009F0A49" w:rsidRDefault="009F0A49" w:rsidP="009F0A49">
      <w:pPr>
        <w:spacing w:after="0" w:line="240" w:lineRule="auto"/>
        <w:rPr>
          <w:rFonts w:ascii="Times New Roman" w:eastAsia="Times New Roman" w:hAnsi="Times New Roman" w:cs="Times New Roman"/>
          <w:bCs/>
          <w:sz w:val="24"/>
          <w:szCs w:val="24"/>
          <w:lang w:val="ru-RU"/>
        </w:rPr>
      </w:pPr>
      <w:r w:rsidRPr="009F0A49">
        <w:rPr>
          <w:rFonts w:ascii="Times New Roman" w:eastAsia="Times New Roman" w:hAnsi="Times New Roman" w:cs="Times New Roman"/>
          <w:bCs/>
          <w:sz w:val="24"/>
          <w:szCs w:val="24"/>
          <w:lang w:val="ru-RU"/>
        </w:rPr>
        <w:t>На основани</w:t>
      </w:r>
      <w:proofErr w:type="gramStart"/>
      <w:r w:rsidRPr="009F0A49">
        <w:rPr>
          <w:rFonts w:ascii="Times New Roman" w:eastAsia="Times New Roman" w:hAnsi="Times New Roman" w:cs="Times New Roman"/>
          <w:bCs/>
          <w:sz w:val="24"/>
          <w:szCs w:val="24"/>
          <w:lang w:val="ru-RU"/>
        </w:rPr>
        <w:t>е</w:t>
      </w:r>
      <w:proofErr w:type="gramEnd"/>
      <w:r w:rsidRPr="009F0A49">
        <w:rPr>
          <w:rFonts w:ascii="Times New Roman" w:eastAsia="Times New Roman" w:hAnsi="Times New Roman" w:cs="Times New Roman"/>
          <w:bCs/>
          <w:sz w:val="24"/>
          <w:szCs w:val="24"/>
          <w:lang w:val="en-US"/>
        </w:rPr>
        <w:t xml:space="preserve"> </w:t>
      </w:r>
      <w:r w:rsidRPr="009F0A49">
        <w:rPr>
          <w:rFonts w:ascii="Times New Roman" w:eastAsia="Times New Roman" w:hAnsi="Times New Roman" w:cs="Times New Roman"/>
          <w:bCs/>
          <w:sz w:val="24"/>
          <w:szCs w:val="24"/>
        </w:rPr>
        <w:t>чл.21, ал.2 във връзка с чл.21, ал.</w:t>
      </w:r>
      <w:r w:rsidRPr="009F0A49">
        <w:rPr>
          <w:rFonts w:ascii="Times New Roman" w:eastAsia="Times New Roman" w:hAnsi="Times New Roman" w:cs="Times New Roman"/>
          <w:bCs/>
          <w:sz w:val="24"/>
          <w:szCs w:val="24"/>
          <w:lang w:val="en-US"/>
        </w:rPr>
        <w:t>1</w:t>
      </w:r>
      <w:r w:rsidRPr="009F0A49">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9F0A49">
        <w:rPr>
          <w:rFonts w:ascii="Times New Roman" w:eastAsia="Times New Roman" w:hAnsi="Times New Roman" w:cs="Times New Roman"/>
          <w:bCs/>
          <w:sz w:val="24"/>
          <w:szCs w:val="24"/>
          <w:lang w:val="ru-RU"/>
        </w:rPr>
        <w:t xml:space="preserve"> </w:t>
      </w:r>
      <w:r w:rsidRPr="009F0A49">
        <w:rPr>
          <w:rFonts w:ascii="Times New Roman" w:eastAsia="Times New Roman" w:hAnsi="Times New Roman" w:cs="Times New Roman"/>
          <w:bCs/>
          <w:sz w:val="24"/>
          <w:szCs w:val="24"/>
        </w:rPr>
        <w:t xml:space="preserve">чл. 3 </w:t>
      </w:r>
      <w:r w:rsidRPr="009F0A49">
        <w:rPr>
          <w:rFonts w:ascii="Times New Roman" w:eastAsia="Times New Roman" w:hAnsi="Times New Roman" w:cs="Times New Roman"/>
          <w:bCs/>
          <w:sz w:val="24"/>
          <w:szCs w:val="24"/>
          <w:lang w:val="ru-RU"/>
        </w:rPr>
        <w:t xml:space="preserve">от </w:t>
      </w:r>
      <w:proofErr w:type="spellStart"/>
      <w:r w:rsidRPr="009F0A49">
        <w:rPr>
          <w:rFonts w:ascii="Times New Roman" w:eastAsia="Times New Roman" w:hAnsi="Times New Roman" w:cs="Times New Roman"/>
          <w:bCs/>
          <w:sz w:val="24"/>
          <w:szCs w:val="24"/>
          <w:lang w:val="ru-RU"/>
        </w:rPr>
        <w:t>Правилника</w:t>
      </w:r>
      <w:proofErr w:type="spellEnd"/>
      <w:r w:rsidRPr="009F0A49">
        <w:rPr>
          <w:rFonts w:ascii="Times New Roman" w:eastAsia="Times New Roman" w:hAnsi="Times New Roman" w:cs="Times New Roman"/>
          <w:bCs/>
          <w:sz w:val="24"/>
          <w:szCs w:val="24"/>
          <w:lang w:val="ru-RU"/>
        </w:rPr>
        <w:t xml:space="preserve"> за </w:t>
      </w:r>
      <w:proofErr w:type="spellStart"/>
      <w:r w:rsidRPr="009F0A49">
        <w:rPr>
          <w:rFonts w:ascii="Times New Roman" w:eastAsia="Times New Roman" w:hAnsi="Times New Roman" w:cs="Times New Roman"/>
          <w:bCs/>
          <w:sz w:val="24"/>
          <w:szCs w:val="24"/>
          <w:lang w:val="ru-RU"/>
        </w:rPr>
        <w:t>реда</w:t>
      </w:r>
      <w:proofErr w:type="spellEnd"/>
      <w:r w:rsidRPr="009F0A49">
        <w:rPr>
          <w:rFonts w:ascii="Times New Roman" w:eastAsia="Times New Roman" w:hAnsi="Times New Roman" w:cs="Times New Roman"/>
          <w:bCs/>
          <w:sz w:val="24"/>
          <w:szCs w:val="24"/>
          <w:lang w:val="ru-RU"/>
        </w:rPr>
        <w:t xml:space="preserve"> и начина за </w:t>
      </w:r>
      <w:proofErr w:type="spellStart"/>
      <w:r w:rsidRPr="009F0A49">
        <w:rPr>
          <w:rFonts w:ascii="Times New Roman" w:eastAsia="Times New Roman" w:hAnsi="Times New Roman" w:cs="Times New Roman"/>
          <w:bCs/>
          <w:sz w:val="24"/>
          <w:szCs w:val="24"/>
          <w:lang w:val="ru-RU"/>
        </w:rPr>
        <w:t>отпускане</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във</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връзка</w:t>
      </w:r>
      <w:proofErr w:type="spellEnd"/>
      <w:r w:rsidRPr="009F0A49">
        <w:rPr>
          <w:rFonts w:ascii="Times New Roman" w:eastAsia="Times New Roman" w:hAnsi="Times New Roman" w:cs="Times New Roman"/>
          <w:bCs/>
          <w:sz w:val="24"/>
          <w:szCs w:val="24"/>
          <w:lang w:val="ru-RU"/>
        </w:rPr>
        <w:t xml:space="preserve"> с чл.7 и чл.14 от </w:t>
      </w:r>
      <w:proofErr w:type="spellStart"/>
      <w:r w:rsidRPr="009F0A49">
        <w:rPr>
          <w:rFonts w:ascii="Times New Roman" w:eastAsia="Times New Roman" w:hAnsi="Times New Roman" w:cs="Times New Roman"/>
          <w:bCs/>
          <w:sz w:val="24"/>
          <w:szCs w:val="24"/>
          <w:lang w:val="ru-RU"/>
        </w:rPr>
        <w:t>същия</w:t>
      </w:r>
      <w:proofErr w:type="spellEnd"/>
      <w:r w:rsidRPr="009F0A49">
        <w:rPr>
          <w:rFonts w:ascii="Times New Roman" w:eastAsia="Times New Roman" w:hAnsi="Times New Roman" w:cs="Times New Roman"/>
          <w:bCs/>
          <w:sz w:val="24"/>
          <w:szCs w:val="24"/>
          <w:lang w:val="ru-RU"/>
        </w:rPr>
        <w:t xml:space="preserve"> да се </w:t>
      </w:r>
      <w:proofErr w:type="spellStart"/>
      <w:r w:rsidRPr="009F0A49">
        <w:rPr>
          <w:rFonts w:ascii="Times New Roman" w:eastAsia="Times New Roman" w:hAnsi="Times New Roman" w:cs="Times New Roman"/>
          <w:bCs/>
          <w:sz w:val="24"/>
          <w:szCs w:val="24"/>
          <w:lang w:val="ru-RU"/>
        </w:rPr>
        <w:t>отпусне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следните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
    <w:p w:rsidR="009F0A49" w:rsidRPr="009F0A49" w:rsidRDefault="009F0A49" w:rsidP="009F0A49">
      <w:pPr>
        <w:spacing w:after="0" w:line="240" w:lineRule="auto"/>
        <w:rPr>
          <w:rFonts w:ascii="Times New Roman" w:eastAsia="Times New Roman" w:hAnsi="Times New Roman" w:cs="Times New Roman"/>
          <w:bCs/>
          <w:sz w:val="24"/>
          <w:szCs w:val="24"/>
          <w:lang w:val="ru-RU"/>
        </w:rPr>
      </w:pPr>
    </w:p>
    <w:p w:rsidR="009F0A49" w:rsidRPr="009F0A49" w:rsidRDefault="009F0A49" w:rsidP="009F0A49">
      <w:pPr>
        <w:spacing w:after="0" w:line="240" w:lineRule="auto"/>
        <w:rPr>
          <w:rFonts w:ascii="Times New Roman" w:eastAsia="Times New Roman" w:hAnsi="Times New Roman" w:cs="Times New Roman"/>
          <w:b/>
          <w:bCs/>
          <w:sz w:val="24"/>
          <w:szCs w:val="24"/>
        </w:rPr>
      </w:pPr>
      <w:r w:rsidRPr="009F0A49">
        <w:rPr>
          <w:rFonts w:ascii="Times New Roman" w:eastAsia="Times New Roman" w:hAnsi="Times New Roman" w:cs="Times New Roman"/>
          <w:b/>
          <w:bCs/>
          <w:sz w:val="24"/>
          <w:szCs w:val="24"/>
        </w:rPr>
        <w:t>Ивелина Йорданова Димитрова от с. Старо Оряхово– 100 лв.</w:t>
      </w:r>
    </w:p>
    <w:p w:rsidR="00C01185" w:rsidRPr="00B0629A" w:rsidRDefault="00C01185" w:rsidP="00B0629A">
      <w:pPr>
        <w:rPr>
          <w:rFonts w:ascii="Times New Roman" w:hAnsi="Times New Roman" w:cs="Times New Roman"/>
          <w:bCs/>
          <w:iCs/>
          <w:color w:val="000000"/>
          <w:sz w:val="24"/>
          <w:szCs w:val="24"/>
        </w:rPr>
      </w:pPr>
    </w:p>
    <w:p w:rsidR="009F0A49" w:rsidRPr="009F0A49" w:rsidRDefault="009F0A49" w:rsidP="009F0A49">
      <w:pPr>
        <w:spacing w:after="0" w:line="240" w:lineRule="auto"/>
        <w:rPr>
          <w:rFonts w:ascii="Times New Roman" w:eastAsia="Times New Roman" w:hAnsi="Times New Roman" w:cs="Times New Roman"/>
          <w:b/>
          <w:bCs/>
          <w:sz w:val="24"/>
          <w:szCs w:val="24"/>
          <w:lang w:val="en-US"/>
        </w:rPr>
      </w:pPr>
      <w:r w:rsidRPr="009F0A49">
        <w:rPr>
          <w:rFonts w:ascii="Times New Roman" w:eastAsia="Times New Roman" w:hAnsi="Times New Roman" w:cs="Times New Roman"/>
          <w:b/>
          <w:bCs/>
          <w:sz w:val="24"/>
          <w:szCs w:val="24"/>
        </w:rPr>
        <w:t>РЕШЕНИЕ № 346</w:t>
      </w:r>
    </w:p>
    <w:p w:rsidR="009F0A49" w:rsidRPr="009F0A49" w:rsidRDefault="009F0A49" w:rsidP="009F0A49">
      <w:pPr>
        <w:spacing w:after="0" w:line="240" w:lineRule="auto"/>
        <w:rPr>
          <w:rFonts w:ascii="Times New Roman" w:eastAsia="Times New Roman" w:hAnsi="Times New Roman" w:cs="Times New Roman"/>
          <w:bCs/>
          <w:sz w:val="24"/>
          <w:szCs w:val="24"/>
        </w:rPr>
      </w:pPr>
    </w:p>
    <w:p w:rsidR="009F0A49" w:rsidRPr="009F0A49" w:rsidRDefault="009F0A49" w:rsidP="009F0A49">
      <w:pPr>
        <w:spacing w:after="0" w:line="240" w:lineRule="auto"/>
        <w:rPr>
          <w:rFonts w:ascii="Times New Roman" w:eastAsia="Times New Roman" w:hAnsi="Times New Roman" w:cs="Times New Roman"/>
          <w:bCs/>
          <w:sz w:val="24"/>
          <w:szCs w:val="24"/>
          <w:lang w:val="ru-RU"/>
        </w:rPr>
      </w:pPr>
      <w:r w:rsidRPr="009F0A49">
        <w:rPr>
          <w:rFonts w:ascii="Times New Roman" w:eastAsia="Times New Roman" w:hAnsi="Times New Roman" w:cs="Times New Roman"/>
          <w:bCs/>
          <w:sz w:val="24"/>
          <w:szCs w:val="24"/>
          <w:lang w:val="ru-RU"/>
        </w:rPr>
        <w:t>На основани</w:t>
      </w:r>
      <w:proofErr w:type="gramStart"/>
      <w:r w:rsidRPr="009F0A49">
        <w:rPr>
          <w:rFonts w:ascii="Times New Roman" w:eastAsia="Times New Roman" w:hAnsi="Times New Roman" w:cs="Times New Roman"/>
          <w:bCs/>
          <w:sz w:val="24"/>
          <w:szCs w:val="24"/>
          <w:lang w:val="ru-RU"/>
        </w:rPr>
        <w:t>е</w:t>
      </w:r>
      <w:proofErr w:type="gramEnd"/>
      <w:r w:rsidRPr="009F0A49">
        <w:rPr>
          <w:rFonts w:ascii="Times New Roman" w:eastAsia="Times New Roman" w:hAnsi="Times New Roman" w:cs="Times New Roman"/>
          <w:bCs/>
          <w:sz w:val="24"/>
          <w:szCs w:val="24"/>
          <w:lang w:val="en-US"/>
        </w:rPr>
        <w:t xml:space="preserve"> </w:t>
      </w:r>
      <w:r w:rsidRPr="009F0A49">
        <w:rPr>
          <w:rFonts w:ascii="Times New Roman" w:eastAsia="Times New Roman" w:hAnsi="Times New Roman" w:cs="Times New Roman"/>
          <w:bCs/>
          <w:sz w:val="24"/>
          <w:szCs w:val="24"/>
        </w:rPr>
        <w:t>чл.21, ал.2 във връзка с чл.21, ал.</w:t>
      </w:r>
      <w:r w:rsidRPr="009F0A49">
        <w:rPr>
          <w:rFonts w:ascii="Times New Roman" w:eastAsia="Times New Roman" w:hAnsi="Times New Roman" w:cs="Times New Roman"/>
          <w:bCs/>
          <w:sz w:val="24"/>
          <w:szCs w:val="24"/>
          <w:lang w:val="en-US"/>
        </w:rPr>
        <w:t>1</w:t>
      </w:r>
      <w:r w:rsidRPr="009F0A49">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9F0A49">
        <w:rPr>
          <w:rFonts w:ascii="Times New Roman" w:eastAsia="Times New Roman" w:hAnsi="Times New Roman" w:cs="Times New Roman"/>
          <w:bCs/>
          <w:sz w:val="24"/>
          <w:szCs w:val="24"/>
          <w:lang w:val="ru-RU"/>
        </w:rPr>
        <w:t xml:space="preserve"> </w:t>
      </w:r>
      <w:r w:rsidRPr="009F0A49">
        <w:rPr>
          <w:rFonts w:ascii="Times New Roman" w:eastAsia="Times New Roman" w:hAnsi="Times New Roman" w:cs="Times New Roman"/>
          <w:bCs/>
          <w:sz w:val="24"/>
          <w:szCs w:val="24"/>
        </w:rPr>
        <w:t xml:space="preserve">чл. 3 </w:t>
      </w:r>
      <w:r w:rsidRPr="009F0A49">
        <w:rPr>
          <w:rFonts w:ascii="Times New Roman" w:eastAsia="Times New Roman" w:hAnsi="Times New Roman" w:cs="Times New Roman"/>
          <w:bCs/>
          <w:sz w:val="24"/>
          <w:szCs w:val="24"/>
          <w:lang w:val="ru-RU"/>
        </w:rPr>
        <w:t xml:space="preserve">от </w:t>
      </w:r>
      <w:proofErr w:type="spellStart"/>
      <w:r w:rsidRPr="009F0A49">
        <w:rPr>
          <w:rFonts w:ascii="Times New Roman" w:eastAsia="Times New Roman" w:hAnsi="Times New Roman" w:cs="Times New Roman"/>
          <w:bCs/>
          <w:sz w:val="24"/>
          <w:szCs w:val="24"/>
          <w:lang w:val="ru-RU"/>
        </w:rPr>
        <w:t>Правилника</w:t>
      </w:r>
      <w:proofErr w:type="spellEnd"/>
      <w:r w:rsidRPr="009F0A49">
        <w:rPr>
          <w:rFonts w:ascii="Times New Roman" w:eastAsia="Times New Roman" w:hAnsi="Times New Roman" w:cs="Times New Roman"/>
          <w:bCs/>
          <w:sz w:val="24"/>
          <w:szCs w:val="24"/>
          <w:lang w:val="ru-RU"/>
        </w:rPr>
        <w:t xml:space="preserve"> за </w:t>
      </w:r>
      <w:proofErr w:type="spellStart"/>
      <w:r w:rsidRPr="009F0A49">
        <w:rPr>
          <w:rFonts w:ascii="Times New Roman" w:eastAsia="Times New Roman" w:hAnsi="Times New Roman" w:cs="Times New Roman"/>
          <w:bCs/>
          <w:sz w:val="24"/>
          <w:szCs w:val="24"/>
          <w:lang w:val="ru-RU"/>
        </w:rPr>
        <w:t>реда</w:t>
      </w:r>
      <w:proofErr w:type="spellEnd"/>
      <w:r w:rsidRPr="009F0A49">
        <w:rPr>
          <w:rFonts w:ascii="Times New Roman" w:eastAsia="Times New Roman" w:hAnsi="Times New Roman" w:cs="Times New Roman"/>
          <w:bCs/>
          <w:sz w:val="24"/>
          <w:szCs w:val="24"/>
          <w:lang w:val="ru-RU"/>
        </w:rPr>
        <w:t xml:space="preserve"> и начина за </w:t>
      </w:r>
      <w:proofErr w:type="spellStart"/>
      <w:r w:rsidRPr="009F0A49">
        <w:rPr>
          <w:rFonts w:ascii="Times New Roman" w:eastAsia="Times New Roman" w:hAnsi="Times New Roman" w:cs="Times New Roman"/>
          <w:bCs/>
          <w:sz w:val="24"/>
          <w:szCs w:val="24"/>
          <w:lang w:val="ru-RU"/>
        </w:rPr>
        <w:t>отпускане</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във</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връзка</w:t>
      </w:r>
      <w:proofErr w:type="spellEnd"/>
      <w:r w:rsidRPr="009F0A49">
        <w:rPr>
          <w:rFonts w:ascii="Times New Roman" w:eastAsia="Times New Roman" w:hAnsi="Times New Roman" w:cs="Times New Roman"/>
          <w:bCs/>
          <w:sz w:val="24"/>
          <w:szCs w:val="24"/>
          <w:lang w:val="ru-RU"/>
        </w:rPr>
        <w:t xml:space="preserve"> с чл.7 и чл.14 от </w:t>
      </w:r>
      <w:proofErr w:type="spellStart"/>
      <w:r w:rsidRPr="009F0A49">
        <w:rPr>
          <w:rFonts w:ascii="Times New Roman" w:eastAsia="Times New Roman" w:hAnsi="Times New Roman" w:cs="Times New Roman"/>
          <w:bCs/>
          <w:sz w:val="24"/>
          <w:szCs w:val="24"/>
          <w:lang w:val="ru-RU"/>
        </w:rPr>
        <w:t>същия</w:t>
      </w:r>
      <w:proofErr w:type="spellEnd"/>
      <w:r w:rsidRPr="009F0A49">
        <w:rPr>
          <w:rFonts w:ascii="Times New Roman" w:eastAsia="Times New Roman" w:hAnsi="Times New Roman" w:cs="Times New Roman"/>
          <w:bCs/>
          <w:sz w:val="24"/>
          <w:szCs w:val="24"/>
          <w:lang w:val="ru-RU"/>
        </w:rPr>
        <w:t xml:space="preserve"> да се </w:t>
      </w:r>
      <w:proofErr w:type="spellStart"/>
      <w:r w:rsidRPr="009F0A49">
        <w:rPr>
          <w:rFonts w:ascii="Times New Roman" w:eastAsia="Times New Roman" w:hAnsi="Times New Roman" w:cs="Times New Roman"/>
          <w:bCs/>
          <w:sz w:val="24"/>
          <w:szCs w:val="24"/>
          <w:lang w:val="ru-RU"/>
        </w:rPr>
        <w:t>отпусне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следните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
    <w:p w:rsidR="009F0A49" w:rsidRPr="009F0A49" w:rsidRDefault="009F0A49" w:rsidP="009F0A49">
      <w:pPr>
        <w:spacing w:after="0" w:line="240" w:lineRule="auto"/>
        <w:rPr>
          <w:rFonts w:ascii="Times New Roman" w:eastAsia="Times New Roman" w:hAnsi="Times New Roman" w:cs="Times New Roman"/>
          <w:bCs/>
          <w:sz w:val="24"/>
          <w:szCs w:val="24"/>
          <w:lang w:val="ru-RU"/>
        </w:rPr>
      </w:pPr>
    </w:p>
    <w:p w:rsidR="009F0A49" w:rsidRPr="009F0A49" w:rsidRDefault="009F0A49" w:rsidP="009F0A49">
      <w:pPr>
        <w:spacing w:after="0" w:line="240" w:lineRule="auto"/>
        <w:rPr>
          <w:rFonts w:ascii="Times New Roman" w:eastAsia="Times New Roman" w:hAnsi="Times New Roman" w:cs="Times New Roman"/>
          <w:b/>
          <w:bCs/>
          <w:sz w:val="24"/>
          <w:szCs w:val="24"/>
        </w:rPr>
      </w:pPr>
      <w:r w:rsidRPr="009F0A49">
        <w:rPr>
          <w:rFonts w:ascii="Times New Roman" w:eastAsia="Times New Roman" w:hAnsi="Times New Roman" w:cs="Times New Roman"/>
          <w:b/>
          <w:bCs/>
          <w:sz w:val="24"/>
          <w:szCs w:val="24"/>
        </w:rPr>
        <w:t>Добринка Данчева Желязкова от с. Старо Оряхово – 100 лв.</w:t>
      </w:r>
    </w:p>
    <w:p w:rsidR="00157510" w:rsidRPr="00171A8F" w:rsidRDefault="00157510" w:rsidP="00B0629A">
      <w:pPr>
        <w:rPr>
          <w:rFonts w:ascii="Times New Roman" w:hAnsi="Times New Roman" w:cs="Times New Roman"/>
          <w:bCs/>
          <w:iCs/>
          <w:color w:val="000000"/>
          <w:sz w:val="24"/>
          <w:szCs w:val="24"/>
        </w:rPr>
      </w:pPr>
    </w:p>
    <w:p w:rsidR="009F0A49" w:rsidRPr="009F0A49" w:rsidRDefault="009F0A49" w:rsidP="009F0A49">
      <w:pPr>
        <w:spacing w:after="0" w:line="240" w:lineRule="auto"/>
        <w:rPr>
          <w:rFonts w:ascii="Times New Roman" w:eastAsia="Times New Roman" w:hAnsi="Times New Roman" w:cs="Times New Roman"/>
          <w:b/>
          <w:bCs/>
          <w:sz w:val="24"/>
          <w:szCs w:val="24"/>
          <w:lang w:val="en-US"/>
        </w:rPr>
      </w:pPr>
      <w:r w:rsidRPr="009F0A49">
        <w:rPr>
          <w:rFonts w:ascii="Times New Roman" w:eastAsia="Times New Roman" w:hAnsi="Times New Roman" w:cs="Times New Roman"/>
          <w:b/>
          <w:bCs/>
          <w:sz w:val="24"/>
          <w:szCs w:val="24"/>
        </w:rPr>
        <w:t>РЕШЕНИЕ № 347</w:t>
      </w:r>
    </w:p>
    <w:p w:rsidR="009F0A49" w:rsidRPr="009F0A49" w:rsidRDefault="009F0A49" w:rsidP="009F0A49">
      <w:pPr>
        <w:spacing w:after="0" w:line="240" w:lineRule="auto"/>
        <w:rPr>
          <w:rFonts w:ascii="Times New Roman" w:eastAsia="Times New Roman" w:hAnsi="Times New Roman" w:cs="Times New Roman"/>
          <w:bCs/>
          <w:sz w:val="24"/>
          <w:szCs w:val="24"/>
        </w:rPr>
      </w:pPr>
    </w:p>
    <w:p w:rsidR="009F0A49" w:rsidRPr="009F0A49" w:rsidRDefault="009F0A49" w:rsidP="009F0A49">
      <w:pPr>
        <w:spacing w:after="0" w:line="240" w:lineRule="auto"/>
        <w:rPr>
          <w:rFonts w:ascii="Times New Roman" w:eastAsia="Times New Roman" w:hAnsi="Times New Roman" w:cs="Times New Roman"/>
          <w:bCs/>
          <w:sz w:val="24"/>
          <w:szCs w:val="24"/>
          <w:lang w:val="ru-RU"/>
        </w:rPr>
      </w:pPr>
      <w:r w:rsidRPr="009F0A49">
        <w:rPr>
          <w:rFonts w:ascii="Times New Roman" w:eastAsia="Times New Roman" w:hAnsi="Times New Roman" w:cs="Times New Roman"/>
          <w:bCs/>
          <w:sz w:val="24"/>
          <w:szCs w:val="24"/>
          <w:lang w:val="ru-RU"/>
        </w:rPr>
        <w:t>На основани</w:t>
      </w:r>
      <w:proofErr w:type="gramStart"/>
      <w:r w:rsidRPr="009F0A49">
        <w:rPr>
          <w:rFonts w:ascii="Times New Roman" w:eastAsia="Times New Roman" w:hAnsi="Times New Roman" w:cs="Times New Roman"/>
          <w:bCs/>
          <w:sz w:val="24"/>
          <w:szCs w:val="24"/>
          <w:lang w:val="ru-RU"/>
        </w:rPr>
        <w:t>е</w:t>
      </w:r>
      <w:proofErr w:type="gramEnd"/>
      <w:r w:rsidRPr="009F0A49">
        <w:rPr>
          <w:rFonts w:ascii="Times New Roman" w:eastAsia="Times New Roman" w:hAnsi="Times New Roman" w:cs="Times New Roman"/>
          <w:bCs/>
          <w:sz w:val="24"/>
          <w:szCs w:val="24"/>
          <w:lang w:val="en-US"/>
        </w:rPr>
        <w:t xml:space="preserve"> </w:t>
      </w:r>
      <w:r w:rsidRPr="009F0A49">
        <w:rPr>
          <w:rFonts w:ascii="Times New Roman" w:eastAsia="Times New Roman" w:hAnsi="Times New Roman" w:cs="Times New Roman"/>
          <w:bCs/>
          <w:sz w:val="24"/>
          <w:szCs w:val="24"/>
        </w:rPr>
        <w:t>чл.21, ал.2 във връзка с чл.21, ал.</w:t>
      </w:r>
      <w:r w:rsidRPr="009F0A49">
        <w:rPr>
          <w:rFonts w:ascii="Times New Roman" w:eastAsia="Times New Roman" w:hAnsi="Times New Roman" w:cs="Times New Roman"/>
          <w:bCs/>
          <w:sz w:val="24"/>
          <w:szCs w:val="24"/>
          <w:lang w:val="en-US"/>
        </w:rPr>
        <w:t>1</w:t>
      </w:r>
      <w:r w:rsidRPr="009F0A49">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9F0A49">
        <w:rPr>
          <w:rFonts w:ascii="Times New Roman" w:eastAsia="Times New Roman" w:hAnsi="Times New Roman" w:cs="Times New Roman"/>
          <w:bCs/>
          <w:sz w:val="24"/>
          <w:szCs w:val="24"/>
          <w:lang w:val="ru-RU"/>
        </w:rPr>
        <w:t xml:space="preserve"> </w:t>
      </w:r>
      <w:r w:rsidRPr="009F0A49">
        <w:rPr>
          <w:rFonts w:ascii="Times New Roman" w:eastAsia="Times New Roman" w:hAnsi="Times New Roman" w:cs="Times New Roman"/>
          <w:bCs/>
          <w:sz w:val="24"/>
          <w:szCs w:val="24"/>
        </w:rPr>
        <w:t xml:space="preserve">чл. 3 </w:t>
      </w:r>
      <w:r w:rsidRPr="009F0A49">
        <w:rPr>
          <w:rFonts w:ascii="Times New Roman" w:eastAsia="Times New Roman" w:hAnsi="Times New Roman" w:cs="Times New Roman"/>
          <w:bCs/>
          <w:sz w:val="24"/>
          <w:szCs w:val="24"/>
          <w:lang w:val="ru-RU"/>
        </w:rPr>
        <w:t xml:space="preserve">от </w:t>
      </w:r>
      <w:proofErr w:type="spellStart"/>
      <w:r w:rsidRPr="009F0A49">
        <w:rPr>
          <w:rFonts w:ascii="Times New Roman" w:eastAsia="Times New Roman" w:hAnsi="Times New Roman" w:cs="Times New Roman"/>
          <w:bCs/>
          <w:sz w:val="24"/>
          <w:szCs w:val="24"/>
          <w:lang w:val="ru-RU"/>
        </w:rPr>
        <w:t>Правилника</w:t>
      </w:r>
      <w:proofErr w:type="spellEnd"/>
      <w:r w:rsidRPr="009F0A49">
        <w:rPr>
          <w:rFonts w:ascii="Times New Roman" w:eastAsia="Times New Roman" w:hAnsi="Times New Roman" w:cs="Times New Roman"/>
          <w:bCs/>
          <w:sz w:val="24"/>
          <w:szCs w:val="24"/>
          <w:lang w:val="ru-RU"/>
        </w:rPr>
        <w:t xml:space="preserve"> за </w:t>
      </w:r>
      <w:proofErr w:type="spellStart"/>
      <w:r w:rsidRPr="009F0A49">
        <w:rPr>
          <w:rFonts w:ascii="Times New Roman" w:eastAsia="Times New Roman" w:hAnsi="Times New Roman" w:cs="Times New Roman"/>
          <w:bCs/>
          <w:sz w:val="24"/>
          <w:szCs w:val="24"/>
          <w:lang w:val="ru-RU"/>
        </w:rPr>
        <w:t>реда</w:t>
      </w:r>
      <w:proofErr w:type="spellEnd"/>
      <w:r w:rsidRPr="009F0A49">
        <w:rPr>
          <w:rFonts w:ascii="Times New Roman" w:eastAsia="Times New Roman" w:hAnsi="Times New Roman" w:cs="Times New Roman"/>
          <w:bCs/>
          <w:sz w:val="24"/>
          <w:szCs w:val="24"/>
          <w:lang w:val="ru-RU"/>
        </w:rPr>
        <w:t xml:space="preserve"> и начина за </w:t>
      </w:r>
      <w:proofErr w:type="spellStart"/>
      <w:r w:rsidRPr="009F0A49">
        <w:rPr>
          <w:rFonts w:ascii="Times New Roman" w:eastAsia="Times New Roman" w:hAnsi="Times New Roman" w:cs="Times New Roman"/>
          <w:bCs/>
          <w:sz w:val="24"/>
          <w:szCs w:val="24"/>
          <w:lang w:val="ru-RU"/>
        </w:rPr>
        <w:t>отпускане</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във</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връзка</w:t>
      </w:r>
      <w:proofErr w:type="spellEnd"/>
      <w:r w:rsidRPr="009F0A49">
        <w:rPr>
          <w:rFonts w:ascii="Times New Roman" w:eastAsia="Times New Roman" w:hAnsi="Times New Roman" w:cs="Times New Roman"/>
          <w:bCs/>
          <w:sz w:val="24"/>
          <w:szCs w:val="24"/>
          <w:lang w:val="ru-RU"/>
        </w:rPr>
        <w:t xml:space="preserve"> с чл.7 и чл.14 от </w:t>
      </w:r>
      <w:proofErr w:type="spellStart"/>
      <w:r w:rsidRPr="009F0A49">
        <w:rPr>
          <w:rFonts w:ascii="Times New Roman" w:eastAsia="Times New Roman" w:hAnsi="Times New Roman" w:cs="Times New Roman"/>
          <w:bCs/>
          <w:sz w:val="24"/>
          <w:szCs w:val="24"/>
          <w:lang w:val="ru-RU"/>
        </w:rPr>
        <w:t>същия</w:t>
      </w:r>
      <w:proofErr w:type="spellEnd"/>
      <w:r w:rsidRPr="009F0A49">
        <w:rPr>
          <w:rFonts w:ascii="Times New Roman" w:eastAsia="Times New Roman" w:hAnsi="Times New Roman" w:cs="Times New Roman"/>
          <w:bCs/>
          <w:sz w:val="24"/>
          <w:szCs w:val="24"/>
          <w:lang w:val="ru-RU"/>
        </w:rPr>
        <w:t xml:space="preserve"> да се </w:t>
      </w:r>
      <w:proofErr w:type="spellStart"/>
      <w:r w:rsidRPr="009F0A49">
        <w:rPr>
          <w:rFonts w:ascii="Times New Roman" w:eastAsia="Times New Roman" w:hAnsi="Times New Roman" w:cs="Times New Roman"/>
          <w:bCs/>
          <w:sz w:val="24"/>
          <w:szCs w:val="24"/>
          <w:lang w:val="ru-RU"/>
        </w:rPr>
        <w:t>отпусне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следните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
    <w:p w:rsidR="009F0A49" w:rsidRPr="009F0A49" w:rsidRDefault="009F0A49" w:rsidP="009F0A49">
      <w:pPr>
        <w:spacing w:after="0" w:line="240" w:lineRule="auto"/>
        <w:rPr>
          <w:rFonts w:ascii="Times New Roman" w:eastAsia="Times New Roman" w:hAnsi="Times New Roman" w:cs="Times New Roman"/>
          <w:bCs/>
          <w:sz w:val="24"/>
          <w:szCs w:val="24"/>
          <w:lang w:val="ru-RU"/>
        </w:rPr>
      </w:pPr>
    </w:p>
    <w:p w:rsidR="009F0A49" w:rsidRPr="009F0A49" w:rsidRDefault="009F0A49" w:rsidP="009F0A49">
      <w:pPr>
        <w:spacing w:after="0" w:line="240" w:lineRule="auto"/>
        <w:rPr>
          <w:rFonts w:ascii="Times New Roman" w:eastAsia="Times New Roman" w:hAnsi="Times New Roman" w:cs="Times New Roman"/>
          <w:b/>
          <w:bCs/>
          <w:sz w:val="24"/>
          <w:szCs w:val="24"/>
        </w:rPr>
      </w:pPr>
      <w:r w:rsidRPr="009F0A49">
        <w:rPr>
          <w:rFonts w:ascii="Times New Roman" w:eastAsia="Times New Roman" w:hAnsi="Times New Roman" w:cs="Times New Roman"/>
          <w:b/>
          <w:bCs/>
          <w:sz w:val="24"/>
          <w:szCs w:val="24"/>
        </w:rPr>
        <w:t>Марийка Борисова Мирчева от с. Старо Оряхово – 100 лв.</w:t>
      </w:r>
    </w:p>
    <w:p w:rsidR="001B5DF6" w:rsidRPr="001B5DF6" w:rsidRDefault="001B5DF6" w:rsidP="00171A8F">
      <w:pPr>
        <w:rPr>
          <w:rFonts w:ascii="Times New Roman" w:hAnsi="Times New Roman" w:cs="Times New Roman"/>
          <w:bCs/>
          <w:iCs/>
          <w:color w:val="000000"/>
          <w:sz w:val="24"/>
          <w:szCs w:val="24"/>
        </w:rPr>
      </w:pPr>
    </w:p>
    <w:p w:rsidR="009F0A49" w:rsidRPr="009F0A49" w:rsidRDefault="009F0A49" w:rsidP="009F0A49">
      <w:pPr>
        <w:spacing w:after="0" w:line="240" w:lineRule="auto"/>
        <w:rPr>
          <w:rFonts w:ascii="Times New Roman" w:eastAsia="Times New Roman" w:hAnsi="Times New Roman" w:cs="Times New Roman"/>
          <w:b/>
          <w:bCs/>
          <w:sz w:val="24"/>
          <w:szCs w:val="24"/>
          <w:lang w:val="en-US"/>
        </w:rPr>
      </w:pPr>
      <w:r w:rsidRPr="009F0A49">
        <w:rPr>
          <w:rFonts w:ascii="Times New Roman" w:eastAsia="Times New Roman" w:hAnsi="Times New Roman" w:cs="Times New Roman"/>
          <w:b/>
          <w:bCs/>
          <w:sz w:val="24"/>
          <w:szCs w:val="24"/>
        </w:rPr>
        <w:t>РЕШЕНИЕ № 348</w:t>
      </w:r>
    </w:p>
    <w:p w:rsidR="009F0A49" w:rsidRPr="009F0A49" w:rsidRDefault="009F0A49" w:rsidP="009F0A49">
      <w:pPr>
        <w:spacing w:after="0" w:line="240" w:lineRule="auto"/>
        <w:rPr>
          <w:rFonts w:ascii="Times New Roman" w:eastAsia="Times New Roman" w:hAnsi="Times New Roman" w:cs="Times New Roman"/>
          <w:bCs/>
          <w:sz w:val="24"/>
          <w:szCs w:val="24"/>
        </w:rPr>
      </w:pPr>
    </w:p>
    <w:p w:rsidR="009F0A49" w:rsidRPr="009F0A49" w:rsidRDefault="009F0A49" w:rsidP="009F0A49">
      <w:pPr>
        <w:spacing w:after="0" w:line="240" w:lineRule="auto"/>
        <w:rPr>
          <w:rFonts w:ascii="Times New Roman" w:eastAsia="Times New Roman" w:hAnsi="Times New Roman" w:cs="Times New Roman"/>
          <w:bCs/>
          <w:sz w:val="24"/>
          <w:szCs w:val="24"/>
          <w:lang w:val="ru-RU"/>
        </w:rPr>
      </w:pPr>
      <w:r w:rsidRPr="009F0A49">
        <w:rPr>
          <w:rFonts w:ascii="Times New Roman" w:eastAsia="Times New Roman" w:hAnsi="Times New Roman" w:cs="Times New Roman"/>
          <w:bCs/>
          <w:sz w:val="24"/>
          <w:szCs w:val="24"/>
          <w:lang w:val="ru-RU"/>
        </w:rPr>
        <w:t>На основани</w:t>
      </w:r>
      <w:proofErr w:type="gramStart"/>
      <w:r w:rsidRPr="009F0A49">
        <w:rPr>
          <w:rFonts w:ascii="Times New Roman" w:eastAsia="Times New Roman" w:hAnsi="Times New Roman" w:cs="Times New Roman"/>
          <w:bCs/>
          <w:sz w:val="24"/>
          <w:szCs w:val="24"/>
          <w:lang w:val="ru-RU"/>
        </w:rPr>
        <w:t>е</w:t>
      </w:r>
      <w:proofErr w:type="gramEnd"/>
      <w:r w:rsidRPr="009F0A49">
        <w:rPr>
          <w:rFonts w:ascii="Times New Roman" w:eastAsia="Times New Roman" w:hAnsi="Times New Roman" w:cs="Times New Roman"/>
          <w:bCs/>
          <w:sz w:val="24"/>
          <w:szCs w:val="24"/>
          <w:lang w:val="en-US"/>
        </w:rPr>
        <w:t xml:space="preserve"> </w:t>
      </w:r>
      <w:r w:rsidRPr="009F0A49">
        <w:rPr>
          <w:rFonts w:ascii="Times New Roman" w:eastAsia="Times New Roman" w:hAnsi="Times New Roman" w:cs="Times New Roman"/>
          <w:bCs/>
          <w:sz w:val="24"/>
          <w:szCs w:val="24"/>
        </w:rPr>
        <w:t>чл.21, ал.2 във връзка с чл.21, ал.</w:t>
      </w:r>
      <w:r w:rsidRPr="009F0A49">
        <w:rPr>
          <w:rFonts w:ascii="Times New Roman" w:eastAsia="Times New Roman" w:hAnsi="Times New Roman" w:cs="Times New Roman"/>
          <w:bCs/>
          <w:sz w:val="24"/>
          <w:szCs w:val="24"/>
          <w:lang w:val="en-US"/>
        </w:rPr>
        <w:t>1</w:t>
      </w:r>
      <w:r w:rsidRPr="009F0A49">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9F0A49">
        <w:rPr>
          <w:rFonts w:ascii="Times New Roman" w:eastAsia="Times New Roman" w:hAnsi="Times New Roman" w:cs="Times New Roman"/>
          <w:bCs/>
          <w:sz w:val="24"/>
          <w:szCs w:val="24"/>
          <w:lang w:val="ru-RU"/>
        </w:rPr>
        <w:t xml:space="preserve"> </w:t>
      </w:r>
      <w:r w:rsidRPr="009F0A49">
        <w:rPr>
          <w:rFonts w:ascii="Times New Roman" w:eastAsia="Times New Roman" w:hAnsi="Times New Roman" w:cs="Times New Roman"/>
          <w:bCs/>
          <w:sz w:val="24"/>
          <w:szCs w:val="24"/>
        </w:rPr>
        <w:t xml:space="preserve">чл. 3 </w:t>
      </w:r>
      <w:r w:rsidRPr="009F0A49">
        <w:rPr>
          <w:rFonts w:ascii="Times New Roman" w:eastAsia="Times New Roman" w:hAnsi="Times New Roman" w:cs="Times New Roman"/>
          <w:bCs/>
          <w:sz w:val="24"/>
          <w:szCs w:val="24"/>
          <w:lang w:val="ru-RU"/>
        </w:rPr>
        <w:t xml:space="preserve">от </w:t>
      </w:r>
      <w:proofErr w:type="spellStart"/>
      <w:r w:rsidRPr="009F0A49">
        <w:rPr>
          <w:rFonts w:ascii="Times New Roman" w:eastAsia="Times New Roman" w:hAnsi="Times New Roman" w:cs="Times New Roman"/>
          <w:bCs/>
          <w:sz w:val="24"/>
          <w:szCs w:val="24"/>
          <w:lang w:val="ru-RU"/>
        </w:rPr>
        <w:t>Правилника</w:t>
      </w:r>
      <w:proofErr w:type="spellEnd"/>
      <w:r w:rsidRPr="009F0A49">
        <w:rPr>
          <w:rFonts w:ascii="Times New Roman" w:eastAsia="Times New Roman" w:hAnsi="Times New Roman" w:cs="Times New Roman"/>
          <w:bCs/>
          <w:sz w:val="24"/>
          <w:szCs w:val="24"/>
          <w:lang w:val="ru-RU"/>
        </w:rPr>
        <w:t xml:space="preserve"> за </w:t>
      </w:r>
      <w:proofErr w:type="spellStart"/>
      <w:r w:rsidRPr="009F0A49">
        <w:rPr>
          <w:rFonts w:ascii="Times New Roman" w:eastAsia="Times New Roman" w:hAnsi="Times New Roman" w:cs="Times New Roman"/>
          <w:bCs/>
          <w:sz w:val="24"/>
          <w:szCs w:val="24"/>
          <w:lang w:val="ru-RU"/>
        </w:rPr>
        <w:t>реда</w:t>
      </w:r>
      <w:proofErr w:type="spellEnd"/>
      <w:r w:rsidRPr="009F0A49">
        <w:rPr>
          <w:rFonts w:ascii="Times New Roman" w:eastAsia="Times New Roman" w:hAnsi="Times New Roman" w:cs="Times New Roman"/>
          <w:bCs/>
          <w:sz w:val="24"/>
          <w:szCs w:val="24"/>
          <w:lang w:val="ru-RU"/>
        </w:rPr>
        <w:t xml:space="preserve"> и начина за </w:t>
      </w:r>
      <w:proofErr w:type="spellStart"/>
      <w:r w:rsidRPr="009F0A49">
        <w:rPr>
          <w:rFonts w:ascii="Times New Roman" w:eastAsia="Times New Roman" w:hAnsi="Times New Roman" w:cs="Times New Roman"/>
          <w:bCs/>
          <w:sz w:val="24"/>
          <w:szCs w:val="24"/>
          <w:lang w:val="ru-RU"/>
        </w:rPr>
        <w:t>отпускане</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във</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връзка</w:t>
      </w:r>
      <w:proofErr w:type="spellEnd"/>
      <w:r w:rsidRPr="009F0A49">
        <w:rPr>
          <w:rFonts w:ascii="Times New Roman" w:eastAsia="Times New Roman" w:hAnsi="Times New Roman" w:cs="Times New Roman"/>
          <w:bCs/>
          <w:sz w:val="24"/>
          <w:szCs w:val="24"/>
          <w:lang w:val="ru-RU"/>
        </w:rPr>
        <w:t xml:space="preserve"> с чл.7 и чл.14 от </w:t>
      </w:r>
      <w:proofErr w:type="spellStart"/>
      <w:r w:rsidRPr="009F0A49">
        <w:rPr>
          <w:rFonts w:ascii="Times New Roman" w:eastAsia="Times New Roman" w:hAnsi="Times New Roman" w:cs="Times New Roman"/>
          <w:bCs/>
          <w:sz w:val="24"/>
          <w:szCs w:val="24"/>
          <w:lang w:val="ru-RU"/>
        </w:rPr>
        <w:t>същия</w:t>
      </w:r>
      <w:proofErr w:type="spellEnd"/>
      <w:r w:rsidRPr="009F0A49">
        <w:rPr>
          <w:rFonts w:ascii="Times New Roman" w:eastAsia="Times New Roman" w:hAnsi="Times New Roman" w:cs="Times New Roman"/>
          <w:bCs/>
          <w:sz w:val="24"/>
          <w:szCs w:val="24"/>
          <w:lang w:val="ru-RU"/>
        </w:rPr>
        <w:t xml:space="preserve"> да се </w:t>
      </w:r>
      <w:proofErr w:type="spellStart"/>
      <w:r w:rsidRPr="009F0A49">
        <w:rPr>
          <w:rFonts w:ascii="Times New Roman" w:eastAsia="Times New Roman" w:hAnsi="Times New Roman" w:cs="Times New Roman"/>
          <w:bCs/>
          <w:sz w:val="24"/>
          <w:szCs w:val="24"/>
          <w:lang w:val="ru-RU"/>
        </w:rPr>
        <w:t>отпусне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следните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
    <w:p w:rsidR="009F0A49" w:rsidRPr="009F0A49" w:rsidRDefault="009F0A49" w:rsidP="009F0A49">
      <w:pPr>
        <w:spacing w:after="0" w:line="240" w:lineRule="auto"/>
        <w:rPr>
          <w:rFonts w:ascii="Times New Roman" w:eastAsia="Times New Roman" w:hAnsi="Times New Roman" w:cs="Times New Roman"/>
          <w:bCs/>
          <w:sz w:val="24"/>
          <w:szCs w:val="24"/>
          <w:lang w:val="ru-RU"/>
        </w:rPr>
      </w:pPr>
    </w:p>
    <w:p w:rsidR="009F0A49" w:rsidRPr="009F0A49" w:rsidRDefault="009F0A49" w:rsidP="009F0A49">
      <w:pPr>
        <w:spacing w:after="0" w:line="240" w:lineRule="auto"/>
        <w:rPr>
          <w:rFonts w:ascii="Times New Roman" w:eastAsia="Times New Roman" w:hAnsi="Times New Roman" w:cs="Times New Roman"/>
          <w:b/>
          <w:bCs/>
          <w:sz w:val="24"/>
          <w:szCs w:val="24"/>
        </w:rPr>
      </w:pPr>
      <w:r w:rsidRPr="009F0A49">
        <w:rPr>
          <w:rFonts w:ascii="Times New Roman" w:eastAsia="Times New Roman" w:hAnsi="Times New Roman" w:cs="Times New Roman"/>
          <w:b/>
          <w:bCs/>
          <w:sz w:val="24"/>
          <w:szCs w:val="24"/>
        </w:rPr>
        <w:lastRenderedPageBreak/>
        <w:t>Георги Желязков Иванов от с. Старо Оряхово – 150 лв.</w:t>
      </w:r>
    </w:p>
    <w:p w:rsidR="001B5DF6" w:rsidRDefault="001B5DF6" w:rsidP="00B77954">
      <w:pPr>
        <w:rPr>
          <w:rFonts w:ascii="Times New Roman" w:hAnsi="Times New Roman" w:cs="Times New Roman"/>
          <w:b/>
          <w:bCs/>
          <w:iCs/>
          <w:color w:val="000000"/>
          <w:sz w:val="24"/>
          <w:szCs w:val="24"/>
        </w:rPr>
      </w:pPr>
    </w:p>
    <w:p w:rsidR="009F0A49" w:rsidRPr="009F0A49" w:rsidRDefault="009F0A49" w:rsidP="009F0A49">
      <w:pPr>
        <w:spacing w:after="0" w:line="240" w:lineRule="auto"/>
        <w:rPr>
          <w:rFonts w:ascii="Times New Roman" w:eastAsia="Times New Roman" w:hAnsi="Times New Roman" w:cs="Times New Roman"/>
          <w:b/>
          <w:bCs/>
          <w:sz w:val="24"/>
          <w:szCs w:val="24"/>
          <w:lang w:val="en-US"/>
        </w:rPr>
      </w:pPr>
      <w:r w:rsidRPr="009F0A49">
        <w:rPr>
          <w:rFonts w:ascii="Times New Roman" w:eastAsia="Times New Roman" w:hAnsi="Times New Roman" w:cs="Times New Roman"/>
          <w:b/>
          <w:bCs/>
          <w:sz w:val="24"/>
          <w:szCs w:val="24"/>
        </w:rPr>
        <w:t>РЕШЕНИЕ № 349</w:t>
      </w:r>
    </w:p>
    <w:p w:rsidR="009F0A49" w:rsidRPr="009F0A49" w:rsidRDefault="009F0A49" w:rsidP="009F0A49">
      <w:pPr>
        <w:spacing w:after="0" w:line="240" w:lineRule="auto"/>
        <w:rPr>
          <w:rFonts w:ascii="Times New Roman" w:eastAsia="Times New Roman" w:hAnsi="Times New Roman" w:cs="Times New Roman"/>
          <w:bCs/>
          <w:sz w:val="24"/>
          <w:szCs w:val="24"/>
        </w:rPr>
      </w:pPr>
    </w:p>
    <w:p w:rsidR="009F0A49" w:rsidRPr="009F0A49" w:rsidRDefault="009F0A49" w:rsidP="009F0A49">
      <w:pPr>
        <w:spacing w:after="0" w:line="240" w:lineRule="auto"/>
        <w:rPr>
          <w:rFonts w:ascii="Times New Roman" w:eastAsia="Times New Roman" w:hAnsi="Times New Roman" w:cs="Times New Roman"/>
          <w:bCs/>
          <w:sz w:val="24"/>
          <w:szCs w:val="24"/>
          <w:lang w:val="ru-RU"/>
        </w:rPr>
      </w:pPr>
      <w:r w:rsidRPr="009F0A49">
        <w:rPr>
          <w:rFonts w:ascii="Times New Roman" w:eastAsia="Times New Roman" w:hAnsi="Times New Roman" w:cs="Times New Roman"/>
          <w:bCs/>
          <w:sz w:val="24"/>
          <w:szCs w:val="24"/>
          <w:lang w:val="ru-RU"/>
        </w:rPr>
        <w:t>На основани</w:t>
      </w:r>
      <w:proofErr w:type="gramStart"/>
      <w:r w:rsidRPr="009F0A49">
        <w:rPr>
          <w:rFonts w:ascii="Times New Roman" w:eastAsia="Times New Roman" w:hAnsi="Times New Roman" w:cs="Times New Roman"/>
          <w:bCs/>
          <w:sz w:val="24"/>
          <w:szCs w:val="24"/>
          <w:lang w:val="ru-RU"/>
        </w:rPr>
        <w:t>е</w:t>
      </w:r>
      <w:proofErr w:type="gramEnd"/>
      <w:r w:rsidRPr="009F0A49">
        <w:rPr>
          <w:rFonts w:ascii="Times New Roman" w:eastAsia="Times New Roman" w:hAnsi="Times New Roman" w:cs="Times New Roman"/>
          <w:bCs/>
          <w:sz w:val="24"/>
          <w:szCs w:val="24"/>
          <w:lang w:val="en-US"/>
        </w:rPr>
        <w:t xml:space="preserve"> </w:t>
      </w:r>
      <w:r w:rsidRPr="009F0A49">
        <w:rPr>
          <w:rFonts w:ascii="Times New Roman" w:eastAsia="Times New Roman" w:hAnsi="Times New Roman" w:cs="Times New Roman"/>
          <w:bCs/>
          <w:sz w:val="24"/>
          <w:szCs w:val="24"/>
        </w:rPr>
        <w:t>чл.21, ал.2 във връзка с чл.21, ал.</w:t>
      </w:r>
      <w:r w:rsidRPr="009F0A49">
        <w:rPr>
          <w:rFonts w:ascii="Times New Roman" w:eastAsia="Times New Roman" w:hAnsi="Times New Roman" w:cs="Times New Roman"/>
          <w:bCs/>
          <w:sz w:val="24"/>
          <w:szCs w:val="24"/>
          <w:lang w:val="en-US"/>
        </w:rPr>
        <w:t>1</w:t>
      </w:r>
      <w:r w:rsidRPr="009F0A49">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9F0A49">
        <w:rPr>
          <w:rFonts w:ascii="Times New Roman" w:eastAsia="Times New Roman" w:hAnsi="Times New Roman" w:cs="Times New Roman"/>
          <w:bCs/>
          <w:sz w:val="24"/>
          <w:szCs w:val="24"/>
          <w:lang w:val="ru-RU"/>
        </w:rPr>
        <w:t xml:space="preserve"> </w:t>
      </w:r>
      <w:r w:rsidRPr="009F0A49">
        <w:rPr>
          <w:rFonts w:ascii="Times New Roman" w:eastAsia="Times New Roman" w:hAnsi="Times New Roman" w:cs="Times New Roman"/>
          <w:bCs/>
          <w:sz w:val="24"/>
          <w:szCs w:val="24"/>
        </w:rPr>
        <w:t xml:space="preserve">чл. 3 </w:t>
      </w:r>
      <w:r w:rsidRPr="009F0A49">
        <w:rPr>
          <w:rFonts w:ascii="Times New Roman" w:eastAsia="Times New Roman" w:hAnsi="Times New Roman" w:cs="Times New Roman"/>
          <w:bCs/>
          <w:sz w:val="24"/>
          <w:szCs w:val="24"/>
          <w:lang w:val="ru-RU"/>
        </w:rPr>
        <w:t xml:space="preserve">от </w:t>
      </w:r>
      <w:proofErr w:type="spellStart"/>
      <w:r w:rsidRPr="009F0A49">
        <w:rPr>
          <w:rFonts w:ascii="Times New Roman" w:eastAsia="Times New Roman" w:hAnsi="Times New Roman" w:cs="Times New Roman"/>
          <w:bCs/>
          <w:sz w:val="24"/>
          <w:szCs w:val="24"/>
          <w:lang w:val="ru-RU"/>
        </w:rPr>
        <w:t>Правилника</w:t>
      </w:r>
      <w:proofErr w:type="spellEnd"/>
      <w:r w:rsidRPr="009F0A49">
        <w:rPr>
          <w:rFonts w:ascii="Times New Roman" w:eastAsia="Times New Roman" w:hAnsi="Times New Roman" w:cs="Times New Roman"/>
          <w:bCs/>
          <w:sz w:val="24"/>
          <w:szCs w:val="24"/>
          <w:lang w:val="ru-RU"/>
        </w:rPr>
        <w:t xml:space="preserve"> за </w:t>
      </w:r>
      <w:proofErr w:type="spellStart"/>
      <w:r w:rsidRPr="009F0A49">
        <w:rPr>
          <w:rFonts w:ascii="Times New Roman" w:eastAsia="Times New Roman" w:hAnsi="Times New Roman" w:cs="Times New Roman"/>
          <w:bCs/>
          <w:sz w:val="24"/>
          <w:szCs w:val="24"/>
          <w:lang w:val="ru-RU"/>
        </w:rPr>
        <w:t>реда</w:t>
      </w:r>
      <w:proofErr w:type="spellEnd"/>
      <w:r w:rsidRPr="009F0A49">
        <w:rPr>
          <w:rFonts w:ascii="Times New Roman" w:eastAsia="Times New Roman" w:hAnsi="Times New Roman" w:cs="Times New Roman"/>
          <w:bCs/>
          <w:sz w:val="24"/>
          <w:szCs w:val="24"/>
          <w:lang w:val="ru-RU"/>
        </w:rPr>
        <w:t xml:space="preserve"> и начина за </w:t>
      </w:r>
      <w:proofErr w:type="spellStart"/>
      <w:r w:rsidRPr="009F0A49">
        <w:rPr>
          <w:rFonts w:ascii="Times New Roman" w:eastAsia="Times New Roman" w:hAnsi="Times New Roman" w:cs="Times New Roman"/>
          <w:bCs/>
          <w:sz w:val="24"/>
          <w:szCs w:val="24"/>
          <w:lang w:val="ru-RU"/>
        </w:rPr>
        <w:t>отпускане</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във</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връзка</w:t>
      </w:r>
      <w:proofErr w:type="spellEnd"/>
      <w:r w:rsidRPr="009F0A49">
        <w:rPr>
          <w:rFonts w:ascii="Times New Roman" w:eastAsia="Times New Roman" w:hAnsi="Times New Roman" w:cs="Times New Roman"/>
          <w:bCs/>
          <w:sz w:val="24"/>
          <w:szCs w:val="24"/>
          <w:lang w:val="ru-RU"/>
        </w:rPr>
        <w:t xml:space="preserve"> с чл.7 и чл.14 от </w:t>
      </w:r>
      <w:proofErr w:type="spellStart"/>
      <w:r w:rsidRPr="009F0A49">
        <w:rPr>
          <w:rFonts w:ascii="Times New Roman" w:eastAsia="Times New Roman" w:hAnsi="Times New Roman" w:cs="Times New Roman"/>
          <w:bCs/>
          <w:sz w:val="24"/>
          <w:szCs w:val="24"/>
          <w:lang w:val="ru-RU"/>
        </w:rPr>
        <w:t>същия</w:t>
      </w:r>
      <w:proofErr w:type="spellEnd"/>
      <w:r w:rsidRPr="009F0A49">
        <w:rPr>
          <w:rFonts w:ascii="Times New Roman" w:eastAsia="Times New Roman" w:hAnsi="Times New Roman" w:cs="Times New Roman"/>
          <w:bCs/>
          <w:sz w:val="24"/>
          <w:szCs w:val="24"/>
          <w:lang w:val="ru-RU"/>
        </w:rPr>
        <w:t xml:space="preserve"> да се </w:t>
      </w:r>
      <w:proofErr w:type="spellStart"/>
      <w:r w:rsidRPr="009F0A49">
        <w:rPr>
          <w:rFonts w:ascii="Times New Roman" w:eastAsia="Times New Roman" w:hAnsi="Times New Roman" w:cs="Times New Roman"/>
          <w:bCs/>
          <w:sz w:val="24"/>
          <w:szCs w:val="24"/>
          <w:lang w:val="ru-RU"/>
        </w:rPr>
        <w:t>отпусне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следните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
    <w:p w:rsidR="009F0A49" w:rsidRPr="009F0A49" w:rsidRDefault="009F0A49" w:rsidP="009F0A49">
      <w:pPr>
        <w:spacing w:after="0" w:line="240" w:lineRule="auto"/>
        <w:rPr>
          <w:rFonts w:ascii="Times New Roman" w:eastAsia="Times New Roman" w:hAnsi="Times New Roman" w:cs="Times New Roman"/>
          <w:bCs/>
          <w:sz w:val="24"/>
          <w:szCs w:val="24"/>
          <w:lang w:val="ru-RU"/>
        </w:rPr>
      </w:pPr>
    </w:p>
    <w:p w:rsidR="009F0A49" w:rsidRPr="009F0A49" w:rsidRDefault="009F0A49" w:rsidP="009F0A49">
      <w:pPr>
        <w:spacing w:after="0" w:line="240" w:lineRule="auto"/>
        <w:rPr>
          <w:rFonts w:ascii="Times New Roman" w:eastAsia="Times New Roman" w:hAnsi="Times New Roman" w:cs="Times New Roman"/>
          <w:b/>
          <w:bCs/>
          <w:sz w:val="24"/>
          <w:szCs w:val="24"/>
        </w:rPr>
      </w:pPr>
      <w:r w:rsidRPr="009F0A49">
        <w:rPr>
          <w:rFonts w:ascii="Times New Roman" w:eastAsia="Times New Roman" w:hAnsi="Times New Roman" w:cs="Times New Roman"/>
          <w:b/>
          <w:bCs/>
          <w:sz w:val="24"/>
          <w:szCs w:val="24"/>
        </w:rPr>
        <w:t xml:space="preserve">Юлка </w:t>
      </w:r>
      <w:proofErr w:type="spellStart"/>
      <w:r w:rsidRPr="009F0A49">
        <w:rPr>
          <w:rFonts w:ascii="Times New Roman" w:eastAsia="Times New Roman" w:hAnsi="Times New Roman" w:cs="Times New Roman"/>
          <w:b/>
          <w:bCs/>
          <w:sz w:val="24"/>
          <w:szCs w:val="24"/>
        </w:rPr>
        <w:t>Валериева</w:t>
      </w:r>
      <w:proofErr w:type="spellEnd"/>
      <w:r w:rsidRPr="009F0A49">
        <w:rPr>
          <w:rFonts w:ascii="Times New Roman" w:eastAsia="Times New Roman" w:hAnsi="Times New Roman" w:cs="Times New Roman"/>
          <w:b/>
          <w:bCs/>
          <w:sz w:val="24"/>
          <w:szCs w:val="24"/>
        </w:rPr>
        <w:t xml:space="preserve"> </w:t>
      </w:r>
      <w:proofErr w:type="spellStart"/>
      <w:r w:rsidRPr="009F0A49">
        <w:rPr>
          <w:rFonts w:ascii="Times New Roman" w:eastAsia="Times New Roman" w:hAnsi="Times New Roman" w:cs="Times New Roman"/>
          <w:b/>
          <w:bCs/>
          <w:sz w:val="24"/>
          <w:szCs w:val="24"/>
        </w:rPr>
        <w:t>Юсуфоваот</w:t>
      </w:r>
      <w:proofErr w:type="spellEnd"/>
      <w:r w:rsidRPr="009F0A49">
        <w:rPr>
          <w:rFonts w:ascii="Times New Roman" w:eastAsia="Times New Roman" w:hAnsi="Times New Roman" w:cs="Times New Roman"/>
          <w:b/>
          <w:bCs/>
          <w:sz w:val="24"/>
          <w:szCs w:val="24"/>
        </w:rPr>
        <w:t xml:space="preserve"> с. Пчелник - 150 лв.</w:t>
      </w:r>
    </w:p>
    <w:p w:rsidR="001B5DF6" w:rsidRDefault="001B5DF6" w:rsidP="00B77954">
      <w:pPr>
        <w:rPr>
          <w:rFonts w:ascii="Times New Roman" w:hAnsi="Times New Roman" w:cs="Times New Roman"/>
          <w:b/>
          <w:bCs/>
          <w:iCs/>
          <w:color w:val="000000"/>
          <w:sz w:val="24"/>
          <w:szCs w:val="24"/>
        </w:rPr>
      </w:pPr>
    </w:p>
    <w:p w:rsidR="009F0A49" w:rsidRPr="009F0A49" w:rsidRDefault="009F0A49" w:rsidP="009F0A49">
      <w:pPr>
        <w:spacing w:after="0" w:line="240" w:lineRule="auto"/>
        <w:rPr>
          <w:rFonts w:ascii="Times New Roman" w:eastAsia="Times New Roman" w:hAnsi="Times New Roman" w:cs="Times New Roman"/>
          <w:b/>
          <w:bCs/>
          <w:sz w:val="24"/>
          <w:szCs w:val="24"/>
          <w:lang w:val="en-US"/>
        </w:rPr>
      </w:pPr>
      <w:r w:rsidRPr="009F0A49">
        <w:rPr>
          <w:rFonts w:ascii="Times New Roman" w:eastAsia="Times New Roman" w:hAnsi="Times New Roman" w:cs="Times New Roman"/>
          <w:b/>
          <w:bCs/>
          <w:sz w:val="24"/>
          <w:szCs w:val="24"/>
        </w:rPr>
        <w:t>РЕШЕНИЕ № 350</w:t>
      </w:r>
    </w:p>
    <w:p w:rsidR="009F0A49" w:rsidRPr="009F0A49" w:rsidRDefault="009F0A49" w:rsidP="009F0A49">
      <w:pPr>
        <w:spacing w:after="0" w:line="240" w:lineRule="auto"/>
        <w:rPr>
          <w:rFonts w:ascii="Times New Roman" w:eastAsia="Times New Roman" w:hAnsi="Times New Roman" w:cs="Times New Roman"/>
          <w:bCs/>
          <w:sz w:val="24"/>
          <w:szCs w:val="24"/>
        </w:rPr>
      </w:pPr>
    </w:p>
    <w:p w:rsidR="009F0A49" w:rsidRPr="009F0A49" w:rsidRDefault="009F0A49" w:rsidP="009F0A49">
      <w:pPr>
        <w:spacing w:after="0" w:line="240" w:lineRule="auto"/>
        <w:rPr>
          <w:rFonts w:ascii="Times New Roman" w:eastAsia="Times New Roman" w:hAnsi="Times New Roman" w:cs="Times New Roman"/>
          <w:bCs/>
          <w:sz w:val="24"/>
          <w:szCs w:val="24"/>
          <w:lang w:val="ru-RU"/>
        </w:rPr>
      </w:pPr>
      <w:r w:rsidRPr="009F0A49">
        <w:rPr>
          <w:rFonts w:ascii="Times New Roman" w:eastAsia="Times New Roman" w:hAnsi="Times New Roman" w:cs="Times New Roman"/>
          <w:bCs/>
          <w:sz w:val="24"/>
          <w:szCs w:val="24"/>
          <w:lang w:val="ru-RU"/>
        </w:rPr>
        <w:t>На основани</w:t>
      </w:r>
      <w:proofErr w:type="gramStart"/>
      <w:r w:rsidRPr="009F0A49">
        <w:rPr>
          <w:rFonts w:ascii="Times New Roman" w:eastAsia="Times New Roman" w:hAnsi="Times New Roman" w:cs="Times New Roman"/>
          <w:bCs/>
          <w:sz w:val="24"/>
          <w:szCs w:val="24"/>
          <w:lang w:val="ru-RU"/>
        </w:rPr>
        <w:t>е</w:t>
      </w:r>
      <w:proofErr w:type="gramEnd"/>
      <w:r w:rsidRPr="009F0A49">
        <w:rPr>
          <w:rFonts w:ascii="Times New Roman" w:eastAsia="Times New Roman" w:hAnsi="Times New Roman" w:cs="Times New Roman"/>
          <w:bCs/>
          <w:sz w:val="24"/>
          <w:szCs w:val="24"/>
          <w:lang w:val="en-US"/>
        </w:rPr>
        <w:t xml:space="preserve"> </w:t>
      </w:r>
      <w:r w:rsidRPr="009F0A49">
        <w:rPr>
          <w:rFonts w:ascii="Times New Roman" w:eastAsia="Times New Roman" w:hAnsi="Times New Roman" w:cs="Times New Roman"/>
          <w:bCs/>
          <w:sz w:val="24"/>
          <w:szCs w:val="24"/>
        </w:rPr>
        <w:t>чл.21, ал.2 във връзка с чл.21, ал.</w:t>
      </w:r>
      <w:r w:rsidRPr="009F0A49">
        <w:rPr>
          <w:rFonts w:ascii="Times New Roman" w:eastAsia="Times New Roman" w:hAnsi="Times New Roman" w:cs="Times New Roman"/>
          <w:bCs/>
          <w:sz w:val="24"/>
          <w:szCs w:val="24"/>
          <w:lang w:val="en-US"/>
        </w:rPr>
        <w:t>1</w:t>
      </w:r>
      <w:r w:rsidRPr="009F0A49">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9F0A49">
        <w:rPr>
          <w:rFonts w:ascii="Times New Roman" w:eastAsia="Times New Roman" w:hAnsi="Times New Roman" w:cs="Times New Roman"/>
          <w:bCs/>
          <w:sz w:val="24"/>
          <w:szCs w:val="24"/>
          <w:lang w:val="ru-RU"/>
        </w:rPr>
        <w:t xml:space="preserve"> </w:t>
      </w:r>
      <w:r w:rsidRPr="009F0A49">
        <w:rPr>
          <w:rFonts w:ascii="Times New Roman" w:eastAsia="Times New Roman" w:hAnsi="Times New Roman" w:cs="Times New Roman"/>
          <w:bCs/>
          <w:sz w:val="24"/>
          <w:szCs w:val="24"/>
        </w:rPr>
        <w:t xml:space="preserve">чл. 3 </w:t>
      </w:r>
      <w:r w:rsidRPr="009F0A49">
        <w:rPr>
          <w:rFonts w:ascii="Times New Roman" w:eastAsia="Times New Roman" w:hAnsi="Times New Roman" w:cs="Times New Roman"/>
          <w:bCs/>
          <w:sz w:val="24"/>
          <w:szCs w:val="24"/>
          <w:lang w:val="ru-RU"/>
        </w:rPr>
        <w:t xml:space="preserve">от </w:t>
      </w:r>
      <w:proofErr w:type="spellStart"/>
      <w:r w:rsidRPr="009F0A49">
        <w:rPr>
          <w:rFonts w:ascii="Times New Roman" w:eastAsia="Times New Roman" w:hAnsi="Times New Roman" w:cs="Times New Roman"/>
          <w:bCs/>
          <w:sz w:val="24"/>
          <w:szCs w:val="24"/>
          <w:lang w:val="ru-RU"/>
        </w:rPr>
        <w:t>Правилника</w:t>
      </w:r>
      <w:proofErr w:type="spellEnd"/>
      <w:r w:rsidRPr="009F0A49">
        <w:rPr>
          <w:rFonts w:ascii="Times New Roman" w:eastAsia="Times New Roman" w:hAnsi="Times New Roman" w:cs="Times New Roman"/>
          <w:bCs/>
          <w:sz w:val="24"/>
          <w:szCs w:val="24"/>
          <w:lang w:val="ru-RU"/>
        </w:rPr>
        <w:t xml:space="preserve"> за </w:t>
      </w:r>
      <w:proofErr w:type="spellStart"/>
      <w:r w:rsidRPr="009F0A49">
        <w:rPr>
          <w:rFonts w:ascii="Times New Roman" w:eastAsia="Times New Roman" w:hAnsi="Times New Roman" w:cs="Times New Roman"/>
          <w:bCs/>
          <w:sz w:val="24"/>
          <w:szCs w:val="24"/>
          <w:lang w:val="ru-RU"/>
        </w:rPr>
        <w:t>реда</w:t>
      </w:r>
      <w:proofErr w:type="spellEnd"/>
      <w:r w:rsidRPr="009F0A49">
        <w:rPr>
          <w:rFonts w:ascii="Times New Roman" w:eastAsia="Times New Roman" w:hAnsi="Times New Roman" w:cs="Times New Roman"/>
          <w:bCs/>
          <w:sz w:val="24"/>
          <w:szCs w:val="24"/>
          <w:lang w:val="ru-RU"/>
        </w:rPr>
        <w:t xml:space="preserve"> и начина за </w:t>
      </w:r>
      <w:proofErr w:type="spellStart"/>
      <w:r w:rsidRPr="009F0A49">
        <w:rPr>
          <w:rFonts w:ascii="Times New Roman" w:eastAsia="Times New Roman" w:hAnsi="Times New Roman" w:cs="Times New Roman"/>
          <w:bCs/>
          <w:sz w:val="24"/>
          <w:szCs w:val="24"/>
          <w:lang w:val="ru-RU"/>
        </w:rPr>
        <w:t>отпускане</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във</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връзка</w:t>
      </w:r>
      <w:proofErr w:type="spellEnd"/>
      <w:r w:rsidRPr="009F0A49">
        <w:rPr>
          <w:rFonts w:ascii="Times New Roman" w:eastAsia="Times New Roman" w:hAnsi="Times New Roman" w:cs="Times New Roman"/>
          <w:bCs/>
          <w:sz w:val="24"/>
          <w:szCs w:val="24"/>
          <w:lang w:val="ru-RU"/>
        </w:rPr>
        <w:t xml:space="preserve"> с чл.7 и чл.14 от </w:t>
      </w:r>
      <w:proofErr w:type="spellStart"/>
      <w:r w:rsidRPr="009F0A49">
        <w:rPr>
          <w:rFonts w:ascii="Times New Roman" w:eastAsia="Times New Roman" w:hAnsi="Times New Roman" w:cs="Times New Roman"/>
          <w:bCs/>
          <w:sz w:val="24"/>
          <w:szCs w:val="24"/>
          <w:lang w:val="ru-RU"/>
        </w:rPr>
        <w:t>същия</w:t>
      </w:r>
      <w:proofErr w:type="spellEnd"/>
      <w:r w:rsidRPr="009F0A49">
        <w:rPr>
          <w:rFonts w:ascii="Times New Roman" w:eastAsia="Times New Roman" w:hAnsi="Times New Roman" w:cs="Times New Roman"/>
          <w:bCs/>
          <w:sz w:val="24"/>
          <w:szCs w:val="24"/>
          <w:lang w:val="ru-RU"/>
        </w:rPr>
        <w:t xml:space="preserve"> да се </w:t>
      </w:r>
      <w:proofErr w:type="spellStart"/>
      <w:r w:rsidRPr="009F0A49">
        <w:rPr>
          <w:rFonts w:ascii="Times New Roman" w:eastAsia="Times New Roman" w:hAnsi="Times New Roman" w:cs="Times New Roman"/>
          <w:bCs/>
          <w:sz w:val="24"/>
          <w:szCs w:val="24"/>
          <w:lang w:val="ru-RU"/>
        </w:rPr>
        <w:t>отпусне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следните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
    <w:p w:rsidR="009F0A49" w:rsidRPr="009F0A49" w:rsidRDefault="009F0A49" w:rsidP="009F0A49">
      <w:pPr>
        <w:spacing w:after="0" w:line="240" w:lineRule="auto"/>
        <w:rPr>
          <w:rFonts w:ascii="Times New Roman" w:eastAsia="Times New Roman" w:hAnsi="Times New Roman" w:cs="Times New Roman"/>
          <w:bCs/>
          <w:sz w:val="24"/>
          <w:szCs w:val="24"/>
          <w:lang w:val="ru-RU"/>
        </w:rPr>
      </w:pPr>
    </w:p>
    <w:p w:rsidR="009F0A49" w:rsidRPr="009F0A49" w:rsidRDefault="009F0A49" w:rsidP="009F0A49">
      <w:pPr>
        <w:spacing w:after="0" w:line="240" w:lineRule="auto"/>
        <w:rPr>
          <w:rFonts w:ascii="Times New Roman" w:eastAsia="Times New Roman" w:hAnsi="Times New Roman" w:cs="Times New Roman"/>
          <w:b/>
          <w:bCs/>
          <w:sz w:val="24"/>
          <w:szCs w:val="24"/>
        </w:rPr>
      </w:pPr>
      <w:r w:rsidRPr="009F0A49">
        <w:rPr>
          <w:rFonts w:ascii="Times New Roman" w:eastAsia="Times New Roman" w:hAnsi="Times New Roman" w:cs="Times New Roman"/>
          <w:b/>
          <w:bCs/>
          <w:sz w:val="24"/>
          <w:szCs w:val="24"/>
        </w:rPr>
        <w:t>Милчо Петков Костадинов от с. Старо Оряхово – 150 лв.</w:t>
      </w:r>
    </w:p>
    <w:p w:rsidR="001B5DF6" w:rsidRDefault="001B5DF6" w:rsidP="00B77954">
      <w:pPr>
        <w:rPr>
          <w:rFonts w:ascii="Times New Roman" w:hAnsi="Times New Roman" w:cs="Times New Roman"/>
          <w:b/>
          <w:bCs/>
          <w:iCs/>
          <w:color w:val="000000"/>
          <w:sz w:val="24"/>
          <w:szCs w:val="24"/>
        </w:rPr>
      </w:pPr>
    </w:p>
    <w:p w:rsidR="009F0A49" w:rsidRPr="009F0A49" w:rsidRDefault="009F0A49" w:rsidP="009F0A49">
      <w:pPr>
        <w:spacing w:after="0" w:line="240" w:lineRule="auto"/>
        <w:rPr>
          <w:rFonts w:ascii="Times New Roman" w:eastAsia="Times New Roman" w:hAnsi="Times New Roman" w:cs="Times New Roman"/>
          <w:b/>
          <w:bCs/>
          <w:sz w:val="24"/>
          <w:szCs w:val="24"/>
          <w:lang w:val="en-US"/>
        </w:rPr>
      </w:pPr>
      <w:r w:rsidRPr="009F0A49">
        <w:rPr>
          <w:rFonts w:ascii="Times New Roman" w:eastAsia="Times New Roman" w:hAnsi="Times New Roman" w:cs="Times New Roman"/>
          <w:b/>
          <w:bCs/>
          <w:sz w:val="24"/>
          <w:szCs w:val="24"/>
        </w:rPr>
        <w:t>РЕШЕНИЕ № 351</w:t>
      </w:r>
    </w:p>
    <w:p w:rsidR="009F0A49" w:rsidRPr="009F0A49" w:rsidRDefault="009F0A49" w:rsidP="009F0A49">
      <w:pPr>
        <w:spacing w:after="0" w:line="240" w:lineRule="auto"/>
        <w:rPr>
          <w:rFonts w:ascii="Times New Roman" w:eastAsia="Times New Roman" w:hAnsi="Times New Roman" w:cs="Times New Roman"/>
          <w:bCs/>
          <w:sz w:val="24"/>
          <w:szCs w:val="24"/>
        </w:rPr>
      </w:pPr>
    </w:p>
    <w:p w:rsidR="009F0A49" w:rsidRPr="009F0A49" w:rsidRDefault="009F0A49" w:rsidP="009F0A49">
      <w:pPr>
        <w:spacing w:after="0" w:line="240" w:lineRule="auto"/>
        <w:rPr>
          <w:rFonts w:ascii="Times New Roman" w:eastAsia="Times New Roman" w:hAnsi="Times New Roman" w:cs="Times New Roman"/>
          <w:bCs/>
          <w:sz w:val="24"/>
          <w:szCs w:val="24"/>
          <w:lang w:val="ru-RU"/>
        </w:rPr>
      </w:pPr>
      <w:r w:rsidRPr="009F0A49">
        <w:rPr>
          <w:rFonts w:ascii="Times New Roman" w:eastAsia="Times New Roman" w:hAnsi="Times New Roman" w:cs="Times New Roman"/>
          <w:bCs/>
          <w:sz w:val="24"/>
          <w:szCs w:val="24"/>
          <w:lang w:val="ru-RU"/>
        </w:rPr>
        <w:t>На основани</w:t>
      </w:r>
      <w:proofErr w:type="gramStart"/>
      <w:r w:rsidRPr="009F0A49">
        <w:rPr>
          <w:rFonts w:ascii="Times New Roman" w:eastAsia="Times New Roman" w:hAnsi="Times New Roman" w:cs="Times New Roman"/>
          <w:bCs/>
          <w:sz w:val="24"/>
          <w:szCs w:val="24"/>
          <w:lang w:val="ru-RU"/>
        </w:rPr>
        <w:t>е</w:t>
      </w:r>
      <w:proofErr w:type="gramEnd"/>
      <w:r w:rsidRPr="009F0A49">
        <w:rPr>
          <w:rFonts w:ascii="Times New Roman" w:eastAsia="Times New Roman" w:hAnsi="Times New Roman" w:cs="Times New Roman"/>
          <w:bCs/>
          <w:sz w:val="24"/>
          <w:szCs w:val="24"/>
          <w:lang w:val="en-US"/>
        </w:rPr>
        <w:t xml:space="preserve"> </w:t>
      </w:r>
      <w:r w:rsidRPr="009F0A49">
        <w:rPr>
          <w:rFonts w:ascii="Times New Roman" w:eastAsia="Times New Roman" w:hAnsi="Times New Roman" w:cs="Times New Roman"/>
          <w:bCs/>
          <w:sz w:val="24"/>
          <w:szCs w:val="24"/>
        </w:rPr>
        <w:t>чл.21, ал.2 във връзка с чл.21, ал.</w:t>
      </w:r>
      <w:r w:rsidRPr="009F0A49">
        <w:rPr>
          <w:rFonts w:ascii="Times New Roman" w:eastAsia="Times New Roman" w:hAnsi="Times New Roman" w:cs="Times New Roman"/>
          <w:bCs/>
          <w:sz w:val="24"/>
          <w:szCs w:val="24"/>
          <w:lang w:val="en-US"/>
        </w:rPr>
        <w:t>1</w:t>
      </w:r>
      <w:r w:rsidRPr="009F0A49">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9F0A49">
        <w:rPr>
          <w:rFonts w:ascii="Times New Roman" w:eastAsia="Times New Roman" w:hAnsi="Times New Roman" w:cs="Times New Roman"/>
          <w:bCs/>
          <w:sz w:val="24"/>
          <w:szCs w:val="24"/>
          <w:lang w:val="ru-RU"/>
        </w:rPr>
        <w:t xml:space="preserve"> </w:t>
      </w:r>
      <w:r w:rsidRPr="009F0A49">
        <w:rPr>
          <w:rFonts w:ascii="Times New Roman" w:eastAsia="Times New Roman" w:hAnsi="Times New Roman" w:cs="Times New Roman"/>
          <w:bCs/>
          <w:sz w:val="24"/>
          <w:szCs w:val="24"/>
        </w:rPr>
        <w:t xml:space="preserve">чл. 3 </w:t>
      </w:r>
      <w:r w:rsidRPr="009F0A49">
        <w:rPr>
          <w:rFonts w:ascii="Times New Roman" w:eastAsia="Times New Roman" w:hAnsi="Times New Roman" w:cs="Times New Roman"/>
          <w:bCs/>
          <w:sz w:val="24"/>
          <w:szCs w:val="24"/>
          <w:lang w:val="ru-RU"/>
        </w:rPr>
        <w:t xml:space="preserve">от </w:t>
      </w:r>
      <w:proofErr w:type="spellStart"/>
      <w:r w:rsidRPr="009F0A49">
        <w:rPr>
          <w:rFonts w:ascii="Times New Roman" w:eastAsia="Times New Roman" w:hAnsi="Times New Roman" w:cs="Times New Roman"/>
          <w:bCs/>
          <w:sz w:val="24"/>
          <w:szCs w:val="24"/>
          <w:lang w:val="ru-RU"/>
        </w:rPr>
        <w:t>Правилника</w:t>
      </w:r>
      <w:proofErr w:type="spellEnd"/>
      <w:r w:rsidRPr="009F0A49">
        <w:rPr>
          <w:rFonts w:ascii="Times New Roman" w:eastAsia="Times New Roman" w:hAnsi="Times New Roman" w:cs="Times New Roman"/>
          <w:bCs/>
          <w:sz w:val="24"/>
          <w:szCs w:val="24"/>
          <w:lang w:val="ru-RU"/>
        </w:rPr>
        <w:t xml:space="preserve"> за </w:t>
      </w:r>
      <w:proofErr w:type="spellStart"/>
      <w:r w:rsidRPr="009F0A49">
        <w:rPr>
          <w:rFonts w:ascii="Times New Roman" w:eastAsia="Times New Roman" w:hAnsi="Times New Roman" w:cs="Times New Roman"/>
          <w:bCs/>
          <w:sz w:val="24"/>
          <w:szCs w:val="24"/>
          <w:lang w:val="ru-RU"/>
        </w:rPr>
        <w:t>реда</w:t>
      </w:r>
      <w:proofErr w:type="spellEnd"/>
      <w:r w:rsidRPr="009F0A49">
        <w:rPr>
          <w:rFonts w:ascii="Times New Roman" w:eastAsia="Times New Roman" w:hAnsi="Times New Roman" w:cs="Times New Roman"/>
          <w:bCs/>
          <w:sz w:val="24"/>
          <w:szCs w:val="24"/>
          <w:lang w:val="ru-RU"/>
        </w:rPr>
        <w:t xml:space="preserve"> и начина за </w:t>
      </w:r>
      <w:proofErr w:type="spellStart"/>
      <w:r w:rsidRPr="009F0A49">
        <w:rPr>
          <w:rFonts w:ascii="Times New Roman" w:eastAsia="Times New Roman" w:hAnsi="Times New Roman" w:cs="Times New Roman"/>
          <w:bCs/>
          <w:sz w:val="24"/>
          <w:szCs w:val="24"/>
          <w:lang w:val="ru-RU"/>
        </w:rPr>
        <w:t>отпускане</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във</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връзка</w:t>
      </w:r>
      <w:proofErr w:type="spellEnd"/>
      <w:r w:rsidRPr="009F0A49">
        <w:rPr>
          <w:rFonts w:ascii="Times New Roman" w:eastAsia="Times New Roman" w:hAnsi="Times New Roman" w:cs="Times New Roman"/>
          <w:bCs/>
          <w:sz w:val="24"/>
          <w:szCs w:val="24"/>
          <w:lang w:val="ru-RU"/>
        </w:rPr>
        <w:t xml:space="preserve"> с чл.7 и чл.14 от </w:t>
      </w:r>
      <w:proofErr w:type="spellStart"/>
      <w:r w:rsidRPr="009F0A49">
        <w:rPr>
          <w:rFonts w:ascii="Times New Roman" w:eastAsia="Times New Roman" w:hAnsi="Times New Roman" w:cs="Times New Roman"/>
          <w:bCs/>
          <w:sz w:val="24"/>
          <w:szCs w:val="24"/>
          <w:lang w:val="ru-RU"/>
        </w:rPr>
        <w:t>същия</w:t>
      </w:r>
      <w:proofErr w:type="spellEnd"/>
      <w:r w:rsidRPr="009F0A49">
        <w:rPr>
          <w:rFonts w:ascii="Times New Roman" w:eastAsia="Times New Roman" w:hAnsi="Times New Roman" w:cs="Times New Roman"/>
          <w:bCs/>
          <w:sz w:val="24"/>
          <w:szCs w:val="24"/>
          <w:lang w:val="ru-RU"/>
        </w:rPr>
        <w:t xml:space="preserve"> да се </w:t>
      </w:r>
      <w:proofErr w:type="spellStart"/>
      <w:r w:rsidRPr="009F0A49">
        <w:rPr>
          <w:rFonts w:ascii="Times New Roman" w:eastAsia="Times New Roman" w:hAnsi="Times New Roman" w:cs="Times New Roman"/>
          <w:bCs/>
          <w:sz w:val="24"/>
          <w:szCs w:val="24"/>
          <w:lang w:val="ru-RU"/>
        </w:rPr>
        <w:t>отпусне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следните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
    <w:p w:rsidR="009F0A49" w:rsidRPr="009F0A49" w:rsidRDefault="009F0A49" w:rsidP="009F0A49">
      <w:pPr>
        <w:spacing w:after="0" w:line="240" w:lineRule="auto"/>
        <w:rPr>
          <w:rFonts w:ascii="Times New Roman" w:eastAsia="Times New Roman" w:hAnsi="Times New Roman" w:cs="Times New Roman"/>
          <w:bCs/>
          <w:sz w:val="24"/>
          <w:szCs w:val="24"/>
          <w:lang w:val="ru-RU"/>
        </w:rPr>
      </w:pPr>
    </w:p>
    <w:p w:rsidR="009F0A49" w:rsidRPr="009F0A49" w:rsidRDefault="009F0A49" w:rsidP="009F0A49">
      <w:pPr>
        <w:spacing w:after="0" w:line="240" w:lineRule="auto"/>
        <w:rPr>
          <w:rFonts w:ascii="Times New Roman" w:eastAsia="Times New Roman" w:hAnsi="Times New Roman" w:cs="Times New Roman"/>
          <w:b/>
          <w:bCs/>
          <w:sz w:val="24"/>
          <w:szCs w:val="24"/>
        </w:rPr>
      </w:pPr>
      <w:r w:rsidRPr="009F0A49">
        <w:rPr>
          <w:rFonts w:ascii="Times New Roman" w:eastAsia="Times New Roman" w:hAnsi="Times New Roman" w:cs="Times New Roman"/>
          <w:b/>
          <w:bCs/>
          <w:sz w:val="24"/>
          <w:szCs w:val="24"/>
        </w:rPr>
        <w:t>Нели Стоянова Христова от с. Пчелник – 200 лв.</w:t>
      </w:r>
    </w:p>
    <w:p w:rsidR="00B77954" w:rsidRPr="00B77954" w:rsidRDefault="00B77954" w:rsidP="00B77954">
      <w:pPr>
        <w:rPr>
          <w:rFonts w:ascii="Times New Roman" w:hAnsi="Times New Roman" w:cs="Times New Roman"/>
          <w:b/>
          <w:bCs/>
          <w:iCs/>
          <w:color w:val="000000"/>
          <w:sz w:val="24"/>
          <w:szCs w:val="24"/>
        </w:rPr>
      </w:pPr>
    </w:p>
    <w:p w:rsidR="009F0A49" w:rsidRPr="009F0A49" w:rsidRDefault="009F0A49" w:rsidP="009F0A49">
      <w:pPr>
        <w:spacing w:after="0" w:line="240" w:lineRule="auto"/>
        <w:rPr>
          <w:rFonts w:ascii="Times New Roman" w:eastAsia="Times New Roman" w:hAnsi="Times New Roman" w:cs="Times New Roman"/>
          <w:b/>
          <w:bCs/>
          <w:sz w:val="24"/>
          <w:szCs w:val="24"/>
          <w:lang w:val="en-US"/>
        </w:rPr>
      </w:pPr>
      <w:r w:rsidRPr="009F0A49">
        <w:rPr>
          <w:rFonts w:ascii="Times New Roman" w:eastAsia="Times New Roman" w:hAnsi="Times New Roman" w:cs="Times New Roman"/>
          <w:b/>
          <w:bCs/>
          <w:sz w:val="24"/>
          <w:szCs w:val="24"/>
        </w:rPr>
        <w:t>РЕШЕНИЕ № 352</w:t>
      </w:r>
    </w:p>
    <w:p w:rsidR="009F0A49" w:rsidRPr="009F0A49" w:rsidRDefault="009F0A49" w:rsidP="009F0A49">
      <w:pPr>
        <w:spacing w:after="0" w:line="240" w:lineRule="auto"/>
        <w:rPr>
          <w:rFonts w:ascii="Times New Roman" w:eastAsia="Times New Roman" w:hAnsi="Times New Roman" w:cs="Times New Roman"/>
          <w:bCs/>
          <w:sz w:val="24"/>
          <w:szCs w:val="24"/>
        </w:rPr>
      </w:pPr>
    </w:p>
    <w:p w:rsidR="009F0A49" w:rsidRPr="009F0A49" w:rsidRDefault="009F0A49" w:rsidP="009F0A49">
      <w:pPr>
        <w:spacing w:after="0" w:line="240" w:lineRule="auto"/>
        <w:rPr>
          <w:rFonts w:ascii="Times New Roman" w:eastAsia="Times New Roman" w:hAnsi="Times New Roman" w:cs="Times New Roman"/>
          <w:bCs/>
          <w:sz w:val="24"/>
          <w:szCs w:val="24"/>
          <w:lang w:val="ru-RU"/>
        </w:rPr>
      </w:pPr>
      <w:r w:rsidRPr="009F0A49">
        <w:rPr>
          <w:rFonts w:ascii="Times New Roman" w:eastAsia="Times New Roman" w:hAnsi="Times New Roman" w:cs="Times New Roman"/>
          <w:bCs/>
          <w:sz w:val="24"/>
          <w:szCs w:val="24"/>
          <w:lang w:val="ru-RU"/>
        </w:rPr>
        <w:t>На основани</w:t>
      </w:r>
      <w:proofErr w:type="gramStart"/>
      <w:r w:rsidRPr="009F0A49">
        <w:rPr>
          <w:rFonts w:ascii="Times New Roman" w:eastAsia="Times New Roman" w:hAnsi="Times New Roman" w:cs="Times New Roman"/>
          <w:bCs/>
          <w:sz w:val="24"/>
          <w:szCs w:val="24"/>
          <w:lang w:val="ru-RU"/>
        </w:rPr>
        <w:t>е</w:t>
      </w:r>
      <w:proofErr w:type="gramEnd"/>
      <w:r w:rsidRPr="009F0A49">
        <w:rPr>
          <w:rFonts w:ascii="Times New Roman" w:eastAsia="Times New Roman" w:hAnsi="Times New Roman" w:cs="Times New Roman"/>
          <w:bCs/>
          <w:sz w:val="24"/>
          <w:szCs w:val="24"/>
          <w:lang w:val="en-US"/>
        </w:rPr>
        <w:t xml:space="preserve"> </w:t>
      </w:r>
      <w:r w:rsidRPr="009F0A49">
        <w:rPr>
          <w:rFonts w:ascii="Times New Roman" w:eastAsia="Times New Roman" w:hAnsi="Times New Roman" w:cs="Times New Roman"/>
          <w:bCs/>
          <w:sz w:val="24"/>
          <w:szCs w:val="24"/>
        </w:rPr>
        <w:t>чл.21, ал.2 във връзка с чл.21, ал.</w:t>
      </w:r>
      <w:r w:rsidRPr="009F0A49">
        <w:rPr>
          <w:rFonts w:ascii="Times New Roman" w:eastAsia="Times New Roman" w:hAnsi="Times New Roman" w:cs="Times New Roman"/>
          <w:bCs/>
          <w:sz w:val="24"/>
          <w:szCs w:val="24"/>
          <w:lang w:val="en-US"/>
        </w:rPr>
        <w:t>1</w:t>
      </w:r>
      <w:r w:rsidRPr="009F0A49">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9F0A49">
        <w:rPr>
          <w:rFonts w:ascii="Times New Roman" w:eastAsia="Times New Roman" w:hAnsi="Times New Roman" w:cs="Times New Roman"/>
          <w:bCs/>
          <w:sz w:val="24"/>
          <w:szCs w:val="24"/>
          <w:lang w:val="ru-RU"/>
        </w:rPr>
        <w:t xml:space="preserve"> </w:t>
      </w:r>
      <w:r w:rsidRPr="009F0A49">
        <w:rPr>
          <w:rFonts w:ascii="Times New Roman" w:eastAsia="Times New Roman" w:hAnsi="Times New Roman" w:cs="Times New Roman"/>
          <w:bCs/>
          <w:sz w:val="24"/>
          <w:szCs w:val="24"/>
        </w:rPr>
        <w:t xml:space="preserve">чл. 3 </w:t>
      </w:r>
      <w:r w:rsidRPr="009F0A49">
        <w:rPr>
          <w:rFonts w:ascii="Times New Roman" w:eastAsia="Times New Roman" w:hAnsi="Times New Roman" w:cs="Times New Roman"/>
          <w:bCs/>
          <w:sz w:val="24"/>
          <w:szCs w:val="24"/>
          <w:lang w:val="ru-RU"/>
        </w:rPr>
        <w:t xml:space="preserve">от </w:t>
      </w:r>
      <w:proofErr w:type="spellStart"/>
      <w:r w:rsidRPr="009F0A49">
        <w:rPr>
          <w:rFonts w:ascii="Times New Roman" w:eastAsia="Times New Roman" w:hAnsi="Times New Roman" w:cs="Times New Roman"/>
          <w:bCs/>
          <w:sz w:val="24"/>
          <w:szCs w:val="24"/>
          <w:lang w:val="ru-RU"/>
        </w:rPr>
        <w:t>Правилника</w:t>
      </w:r>
      <w:proofErr w:type="spellEnd"/>
      <w:r w:rsidRPr="009F0A49">
        <w:rPr>
          <w:rFonts w:ascii="Times New Roman" w:eastAsia="Times New Roman" w:hAnsi="Times New Roman" w:cs="Times New Roman"/>
          <w:bCs/>
          <w:sz w:val="24"/>
          <w:szCs w:val="24"/>
          <w:lang w:val="ru-RU"/>
        </w:rPr>
        <w:t xml:space="preserve"> за </w:t>
      </w:r>
      <w:proofErr w:type="spellStart"/>
      <w:r w:rsidRPr="009F0A49">
        <w:rPr>
          <w:rFonts w:ascii="Times New Roman" w:eastAsia="Times New Roman" w:hAnsi="Times New Roman" w:cs="Times New Roman"/>
          <w:bCs/>
          <w:sz w:val="24"/>
          <w:szCs w:val="24"/>
          <w:lang w:val="ru-RU"/>
        </w:rPr>
        <w:t>реда</w:t>
      </w:r>
      <w:proofErr w:type="spellEnd"/>
      <w:r w:rsidRPr="009F0A49">
        <w:rPr>
          <w:rFonts w:ascii="Times New Roman" w:eastAsia="Times New Roman" w:hAnsi="Times New Roman" w:cs="Times New Roman"/>
          <w:bCs/>
          <w:sz w:val="24"/>
          <w:szCs w:val="24"/>
          <w:lang w:val="ru-RU"/>
        </w:rPr>
        <w:t xml:space="preserve"> и начина за </w:t>
      </w:r>
      <w:proofErr w:type="spellStart"/>
      <w:r w:rsidRPr="009F0A49">
        <w:rPr>
          <w:rFonts w:ascii="Times New Roman" w:eastAsia="Times New Roman" w:hAnsi="Times New Roman" w:cs="Times New Roman"/>
          <w:bCs/>
          <w:sz w:val="24"/>
          <w:szCs w:val="24"/>
          <w:lang w:val="ru-RU"/>
        </w:rPr>
        <w:t>отпускане</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във</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връзка</w:t>
      </w:r>
      <w:proofErr w:type="spellEnd"/>
      <w:r w:rsidRPr="009F0A49">
        <w:rPr>
          <w:rFonts w:ascii="Times New Roman" w:eastAsia="Times New Roman" w:hAnsi="Times New Roman" w:cs="Times New Roman"/>
          <w:bCs/>
          <w:sz w:val="24"/>
          <w:szCs w:val="24"/>
          <w:lang w:val="ru-RU"/>
        </w:rPr>
        <w:t xml:space="preserve"> с чл.7 и чл.14 от </w:t>
      </w:r>
      <w:proofErr w:type="spellStart"/>
      <w:r w:rsidRPr="009F0A49">
        <w:rPr>
          <w:rFonts w:ascii="Times New Roman" w:eastAsia="Times New Roman" w:hAnsi="Times New Roman" w:cs="Times New Roman"/>
          <w:bCs/>
          <w:sz w:val="24"/>
          <w:szCs w:val="24"/>
          <w:lang w:val="ru-RU"/>
        </w:rPr>
        <w:t>същия</w:t>
      </w:r>
      <w:proofErr w:type="spellEnd"/>
      <w:r w:rsidRPr="009F0A49">
        <w:rPr>
          <w:rFonts w:ascii="Times New Roman" w:eastAsia="Times New Roman" w:hAnsi="Times New Roman" w:cs="Times New Roman"/>
          <w:bCs/>
          <w:sz w:val="24"/>
          <w:szCs w:val="24"/>
          <w:lang w:val="ru-RU"/>
        </w:rPr>
        <w:t xml:space="preserve"> да се </w:t>
      </w:r>
      <w:proofErr w:type="spellStart"/>
      <w:r w:rsidRPr="009F0A49">
        <w:rPr>
          <w:rFonts w:ascii="Times New Roman" w:eastAsia="Times New Roman" w:hAnsi="Times New Roman" w:cs="Times New Roman"/>
          <w:bCs/>
          <w:sz w:val="24"/>
          <w:szCs w:val="24"/>
          <w:lang w:val="ru-RU"/>
        </w:rPr>
        <w:t>отпусне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еднократна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финансова</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помощ</w:t>
      </w:r>
      <w:proofErr w:type="spellEnd"/>
      <w:r w:rsidRPr="009F0A49">
        <w:rPr>
          <w:rFonts w:ascii="Times New Roman" w:eastAsia="Times New Roman" w:hAnsi="Times New Roman" w:cs="Times New Roman"/>
          <w:bCs/>
          <w:sz w:val="24"/>
          <w:szCs w:val="24"/>
          <w:lang w:val="ru-RU"/>
        </w:rPr>
        <w:t xml:space="preserve"> на </w:t>
      </w:r>
      <w:proofErr w:type="spellStart"/>
      <w:r w:rsidRPr="009F0A49">
        <w:rPr>
          <w:rFonts w:ascii="Times New Roman" w:eastAsia="Times New Roman" w:hAnsi="Times New Roman" w:cs="Times New Roman"/>
          <w:bCs/>
          <w:sz w:val="24"/>
          <w:szCs w:val="24"/>
          <w:lang w:val="ru-RU"/>
        </w:rPr>
        <w:t>следните</w:t>
      </w:r>
      <w:proofErr w:type="spellEnd"/>
      <w:r w:rsidRPr="009F0A49">
        <w:rPr>
          <w:rFonts w:ascii="Times New Roman" w:eastAsia="Times New Roman" w:hAnsi="Times New Roman" w:cs="Times New Roman"/>
          <w:bCs/>
          <w:sz w:val="24"/>
          <w:szCs w:val="24"/>
          <w:lang w:val="ru-RU"/>
        </w:rPr>
        <w:t xml:space="preserve"> </w:t>
      </w:r>
      <w:proofErr w:type="spellStart"/>
      <w:r w:rsidRPr="009F0A49">
        <w:rPr>
          <w:rFonts w:ascii="Times New Roman" w:eastAsia="Times New Roman" w:hAnsi="Times New Roman" w:cs="Times New Roman"/>
          <w:bCs/>
          <w:sz w:val="24"/>
          <w:szCs w:val="24"/>
          <w:lang w:val="ru-RU"/>
        </w:rPr>
        <w:t>граждани</w:t>
      </w:r>
      <w:proofErr w:type="spellEnd"/>
      <w:r w:rsidRPr="009F0A49">
        <w:rPr>
          <w:rFonts w:ascii="Times New Roman" w:eastAsia="Times New Roman" w:hAnsi="Times New Roman" w:cs="Times New Roman"/>
          <w:bCs/>
          <w:sz w:val="24"/>
          <w:szCs w:val="24"/>
          <w:lang w:val="ru-RU"/>
        </w:rPr>
        <w:t xml:space="preserve">: </w:t>
      </w:r>
    </w:p>
    <w:p w:rsidR="009F0A49" w:rsidRPr="009F0A49" w:rsidRDefault="009F0A49" w:rsidP="009F0A49">
      <w:pPr>
        <w:spacing w:after="0" w:line="240" w:lineRule="auto"/>
        <w:rPr>
          <w:rFonts w:ascii="Times New Roman" w:eastAsia="Times New Roman" w:hAnsi="Times New Roman" w:cs="Times New Roman"/>
          <w:bCs/>
          <w:sz w:val="24"/>
          <w:szCs w:val="24"/>
          <w:lang w:val="ru-RU"/>
        </w:rPr>
      </w:pPr>
    </w:p>
    <w:p w:rsidR="009F0A49" w:rsidRPr="009F0A49" w:rsidRDefault="009F0A49" w:rsidP="009F0A49">
      <w:pPr>
        <w:spacing w:after="0" w:line="240" w:lineRule="auto"/>
        <w:rPr>
          <w:rFonts w:ascii="Times New Roman" w:eastAsia="Times New Roman" w:hAnsi="Times New Roman" w:cs="Times New Roman"/>
          <w:b/>
          <w:bCs/>
          <w:sz w:val="24"/>
          <w:szCs w:val="24"/>
        </w:rPr>
      </w:pPr>
      <w:r w:rsidRPr="009F0A49">
        <w:rPr>
          <w:rFonts w:ascii="Times New Roman" w:eastAsia="Times New Roman" w:hAnsi="Times New Roman" w:cs="Times New Roman"/>
          <w:b/>
          <w:bCs/>
          <w:sz w:val="24"/>
          <w:szCs w:val="24"/>
        </w:rPr>
        <w:t xml:space="preserve">Димитър Стоянов Тодоров от гр. Долни чифлик – 300 лв. </w:t>
      </w:r>
    </w:p>
    <w:p w:rsidR="009F0A49" w:rsidRDefault="009F0A49" w:rsidP="009F0A49">
      <w:pPr>
        <w:spacing w:after="0" w:line="240" w:lineRule="auto"/>
        <w:rPr>
          <w:rFonts w:ascii="Times New Roman" w:eastAsia="Times New Roman" w:hAnsi="Times New Roman" w:cs="Times New Roman"/>
          <w:b/>
          <w:bCs/>
          <w:sz w:val="24"/>
          <w:szCs w:val="24"/>
        </w:rPr>
      </w:pPr>
    </w:p>
    <w:p w:rsidR="00731E95" w:rsidRDefault="00731E95" w:rsidP="009F0A49">
      <w:pPr>
        <w:spacing w:after="0" w:line="240" w:lineRule="auto"/>
        <w:rPr>
          <w:rFonts w:ascii="Times New Roman" w:eastAsia="Times New Roman" w:hAnsi="Times New Roman" w:cs="Times New Roman"/>
          <w:b/>
          <w:bCs/>
          <w:sz w:val="24"/>
          <w:szCs w:val="24"/>
        </w:rPr>
      </w:pPr>
    </w:p>
    <w:p w:rsidR="000A506C" w:rsidRPr="000A506C" w:rsidRDefault="000A506C" w:rsidP="000A506C">
      <w:pPr>
        <w:spacing w:after="0" w:line="240" w:lineRule="auto"/>
        <w:rPr>
          <w:rFonts w:ascii="Times New Roman" w:eastAsia="Times New Roman" w:hAnsi="Times New Roman" w:cs="Times New Roman"/>
          <w:b/>
          <w:bCs/>
          <w:sz w:val="24"/>
          <w:szCs w:val="24"/>
        </w:rPr>
      </w:pPr>
      <w:r w:rsidRPr="000A506C">
        <w:rPr>
          <w:rFonts w:ascii="Times New Roman" w:eastAsia="Times New Roman" w:hAnsi="Times New Roman" w:cs="Times New Roman"/>
          <w:b/>
          <w:bCs/>
          <w:sz w:val="24"/>
          <w:szCs w:val="24"/>
        </w:rPr>
        <w:t>РЕШЕНИЕ № 353</w:t>
      </w:r>
    </w:p>
    <w:p w:rsidR="000A506C" w:rsidRPr="000A506C" w:rsidRDefault="000A506C" w:rsidP="000A506C">
      <w:pPr>
        <w:spacing w:after="0" w:line="240" w:lineRule="auto"/>
        <w:rPr>
          <w:rFonts w:ascii="Times New Roman" w:eastAsia="Times New Roman" w:hAnsi="Times New Roman" w:cs="Times New Roman"/>
          <w:bCs/>
          <w:sz w:val="24"/>
          <w:szCs w:val="24"/>
        </w:rPr>
      </w:pPr>
    </w:p>
    <w:p w:rsidR="000A506C" w:rsidRPr="000A506C" w:rsidRDefault="000A506C" w:rsidP="000A506C">
      <w:pPr>
        <w:spacing w:after="0" w:line="240" w:lineRule="auto"/>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lang w:val="ru-RU"/>
        </w:rPr>
        <w:t>На основани</w:t>
      </w:r>
      <w:proofErr w:type="gramStart"/>
      <w:r w:rsidRPr="000A506C">
        <w:rPr>
          <w:rFonts w:ascii="Times New Roman" w:eastAsia="Times New Roman" w:hAnsi="Times New Roman" w:cs="Times New Roman"/>
          <w:bCs/>
          <w:sz w:val="24"/>
          <w:szCs w:val="24"/>
          <w:lang w:val="ru-RU"/>
        </w:rPr>
        <w:t>е</w:t>
      </w:r>
      <w:proofErr w:type="gramEnd"/>
      <w:r w:rsidRPr="000A506C">
        <w:rPr>
          <w:rFonts w:ascii="Times New Roman" w:eastAsia="Times New Roman" w:hAnsi="Times New Roman" w:cs="Times New Roman"/>
          <w:bCs/>
          <w:sz w:val="24"/>
          <w:szCs w:val="24"/>
          <w:lang w:val="ru-RU"/>
        </w:rPr>
        <w:t xml:space="preserve"> чл. 21, ал. 2</w:t>
      </w:r>
      <w:r w:rsidRPr="000A506C">
        <w:rPr>
          <w:rFonts w:ascii="Times New Roman" w:eastAsia="Times New Roman" w:hAnsi="Times New Roman" w:cs="Times New Roman"/>
          <w:bCs/>
          <w:sz w:val="24"/>
          <w:szCs w:val="24"/>
        </w:rPr>
        <w:t>,</w:t>
      </w:r>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във</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връзка</w:t>
      </w:r>
      <w:proofErr w:type="spellEnd"/>
      <w:r w:rsidRPr="000A506C">
        <w:rPr>
          <w:rFonts w:ascii="Times New Roman" w:eastAsia="Times New Roman" w:hAnsi="Times New Roman" w:cs="Times New Roman"/>
          <w:bCs/>
          <w:sz w:val="24"/>
          <w:szCs w:val="24"/>
          <w:lang w:val="ru-RU"/>
        </w:rPr>
        <w:t xml:space="preserve"> с </w:t>
      </w:r>
      <w:r w:rsidRPr="000A506C">
        <w:rPr>
          <w:rFonts w:ascii="Times New Roman" w:eastAsia="Times New Roman" w:hAnsi="Times New Roman" w:cs="Times New Roman"/>
          <w:bCs/>
          <w:sz w:val="24"/>
          <w:szCs w:val="24"/>
        </w:rPr>
        <w:t>чл. 21, ал.1,  т. 23 от Закона за местното самоуправление и местната администрация  и съгласно чл. 20 във връзка с чл.17, ал. 1,  т. 6 и т.8 от Закона за местното самоуправление и местната администрация </w:t>
      </w:r>
    </w:p>
    <w:p w:rsidR="000A506C" w:rsidRPr="000A506C" w:rsidRDefault="000A506C" w:rsidP="000A506C">
      <w:pPr>
        <w:numPr>
          <w:ilvl w:val="0"/>
          <w:numId w:val="6"/>
        </w:numPr>
        <w:spacing w:after="0" w:line="240" w:lineRule="auto"/>
        <w:rPr>
          <w:rFonts w:ascii="Times New Roman" w:eastAsia="Times New Roman" w:hAnsi="Times New Roman" w:cs="Times New Roman"/>
          <w:bCs/>
          <w:sz w:val="24"/>
          <w:szCs w:val="24"/>
        </w:rPr>
      </w:pPr>
      <w:r w:rsidRPr="000A506C">
        <w:rPr>
          <w:rFonts w:ascii="Times New Roman" w:eastAsia="Times New Roman" w:hAnsi="Times New Roman" w:cs="Times New Roman"/>
          <w:bCs/>
          <w:sz w:val="24"/>
          <w:szCs w:val="24"/>
        </w:rPr>
        <w:t xml:space="preserve">Дава съгласие община Долни чифлик да кандидатства за финансиране от Предприятието за управление на дейностите за опазване на околната среда с проектно предложение </w:t>
      </w:r>
      <w:r w:rsidRPr="000A506C">
        <w:rPr>
          <w:rFonts w:ascii="Times New Roman" w:eastAsia="Times New Roman" w:hAnsi="Times New Roman" w:cs="Times New Roman"/>
          <w:bCs/>
          <w:sz w:val="24"/>
          <w:szCs w:val="24"/>
          <w:lang w:val="ru-RU"/>
        </w:rPr>
        <w:t>«</w:t>
      </w:r>
      <w:proofErr w:type="spellStart"/>
      <w:r w:rsidRPr="000A506C">
        <w:rPr>
          <w:rFonts w:ascii="Times New Roman" w:eastAsia="Times New Roman" w:hAnsi="Times New Roman" w:cs="Times New Roman"/>
          <w:bCs/>
          <w:sz w:val="24"/>
          <w:szCs w:val="24"/>
          <w:lang w:val="ru-RU"/>
        </w:rPr>
        <w:t>Рехабилитация</w:t>
      </w:r>
      <w:proofErr w:type="spellEnd"/>
      <w:r w:rsidRPr="000A506C">
        <w:rPr>
          <w:rFonts w:ascii="Times New Roman" w:eastAsia="Times New Roman" w:hAnsi="Times New Roman" w:cs="Times New Roman"/>
          <w:bCs/>
          <w:sz w:val="24"/>
          <w:szCs w:val="24"/>
          <w:lang w:val="ru-RU"/>
        </w:rPr>
        <w:t xml:space="preserve"> на </w:t>
      </w:r>
      <w:proofErr w:type="spellStart"/>
      <w:r w:rsidRPr="000A506C">
        <w:rPr>
          <w:rFonts w:ascii="Times New Roman" w:eastAsia="Times New Roman" w:hAnsi="Times New Roman" w:cs="Times New Roman"/>
          <w:bCs/>
          <w:sz w:val="24"/>
          <w:szCs w:val="24"/>
          <w:lang w:val="ru-RU"/>
        </w:rPr>
        <w:t>вътрешно</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разпределителна</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водоснабдителна</w:t>
      </w:r>
      <w:proofErr w:type="spellEnd"/>
      <w:r w:rsidRPr="000A506C">
        <w:rPr>
          <w:rFonts w:ascii="Times New Roman" w:eastAsia="Times New Roman" w:hAnsi="Times New Roman" w:cs="Times New Roman"/>
          <w:bCs/>
          <w:sz w:val="24"/>
          <w:szCs w:val="24"/>
          <w:lang w:val="ru-RU"/>
        </w:rPr>
        <w:t xml:space="preserve"> мрежа с. </w:t>
      </w:r>
      <w:proofErr w:type="spellStart"/>
      <w:r w:rsidRPr="000A506C">
        <w:rPr>
          <w:rFonts w:ascii="Times New Roman" w:eastAsia="Times New Roman" w:hAnsi="Times New Roman" w:cs="Times New Roman"/>
          <w:bCs/>
          <w:sz w:val="24"/>
          <w:szCs w:val="24"/>
          <w:lang w:val="ru-RU"/>
        </w:rPr>
        <w:t>Шкорпиловци</w:t>
      </w:r>
      <w:proofErr w:type="spellEnd"/>
      <w:r w:rsidRPr="000A506C">
        <w:rPr>
          <w:rFonts w:ascii="Times New Roman" w:eastAsia="Times New Roman" w:hAnsi="Times New Roman" w:cs="Times New Roman"/>
          <w:bCs/>
          <w:sz w:val="24"/>
          <w:szCs w:val="24"/>
          <w:lang w:val="ru-RU"/>
        </w:rPr>
        <w:t>»</w:t>
      </w:r>
      <w:r w:rsidRPr="000A506C">
        <w:rPr>
          <w:rFonts w:ascii="Times New Roman" w:eastAsia="Times New Roman" w:hAnsi="Times New Roman" w:cs="Times New Roman"/>
          <w:bCs/>
          <w:sz w:val="24"/>
          <w:szCs w:val="24"/>
        </w:rPr>
        <w:t xml:space="preserve">;  </w:t>
      </w:r>
    </w:p>
    <w:p w:rsidR="00202B85" w:rsidRPr="000A506C" w:rsidRDefault="000A506C" w:rsidP="000A506C">
      <w:pPr>
        <w:numPr>
          <w:ilvl w:val="0"/>
          <w:numId w:val="6"/>
        </w:numPr>
        <w:spacing w:after="0" w:line="240" w:lineRule="auto"/>
        <w:rPr>
          <w:rFonts w:ascii="Times New Roman" w:eastAsia="Times New Roman" w:hAnsi="Times New Roman" w:cs="Times New Roman"/>
          <w:bCs/>
          <w:sz w:val="24"/>
          <w:szCs w:val="24"/>
          <w:lang w:val="ru-RU"/>
        </w:rPr>
      </w:pPr>
      <w:proofErr w:type="spellStart"/>
      <w:r w:rsidRPr="000A506C">
        <w:rPr>
          <w:rFonts w:ascii="Times New Roman" w:eastAsia="Times New Roman" w:hAnsi="Times New Roman" w:cs="Times New Roman"/>
          <w:bCs/>
          <w:sz w:val="24"/>
          <w:szCs w:val="24"/>
          <w:lang w:val="ru-RU"/>
        </w:rPr>
        <w:t>Възлага</w:t>
      </w:r>
      <w:proofErr w:type="spellEnd"/>
      <w:r w:rsidRPr="000A506C">
        <w:rPr>
          <w:rFonts w:ascii="Times New Roman" w:eastAsia="Times New Roman" w:hAnsi="Times New Roman" w:cs="Times New Roman"/>
          <w:bCs/>
          <w:sz w:val="24"/>
          <w:szCs w:val="24"/>
          <w:lang w:val="ru-RU"/>
        </w:rPr>
        <w:t xml:space="preserve"> на </w:t>
      </w:r>
      <w:proofErr w:type="spellStart"/>
      <w:r w:rsidRPr="000A506C">
        <w:rPr>
          <w:rFonts w:ascii="Times New Roman" w:eastAsia="Times New Roman" w:hAnsi="Times New Roman" w:cs="Times New Roman"/>
          <w:bCs/>
          <w:sz w:val="24"/>
          <w:szCs w:val="24"/>
          <w:lang w:val="ru-RU"/>
        </w:rPr>
        <w:t>кмета</w:t>
      </w:r>
      <w:proofErr w:type="spellEnd"/>
      <w:r w:rsidRPr="000A506C">
        <w:rPr>
          <w:rFonts w:ascii="Times New Roman" w:eastAsia="Times New Roman" w:hAnsi="Times New Roman" w:cs="Times New Roman"/>
          <w:bCs/>
          <w:sz w:val="24"/>
          <w:szCs w:val="24"/>
          <w:lang w:val="ru-RU"/>
        </w:rPr>
        <w:t xml:space="preserve"> </w:t>
      </w:r>
      <w:proofErr w:type="gramStart"/>
      <w:r w:rsidRPr="000A506C">
        <w:rPr>
          <w:rFonts w:ascii="Times New Roman" w:eastAsia="Times New Roman" w:hAnsi="Times New Roman" w:cs="Times New Roman"/>
          <w:bCs/>
          <w:sz w:val="24"/>
          <w:szCs w:val="24"/>
          <w:lang w:val="ru-RU"/>
        </w:rPr>
        <w:t>на</w:t>
      </w:r>
      <w:proofErr w:type="gramEnd"/>
      <w:r w:rsidRPr="000A506C">
        <w:rPr>
          <w:rFonts w:ascii="Times New Roman" w:eastAsia="Times New Roman" w:hAnsi="Times New Roman" w:cs="Times New Roman"/>
          <w:bCs/>
          <w:sz w:val="24"/>
          <w:szCs w:val="24"/>
          <w:lang w:val="ru-RU"/>
        </w:rPr>
        <w:t xml:space="preserve"> </w:t>
      </w:r>
      <w:proofErr w:type="gramStart"/>
      <w:r w:rsidRPr="000A506C">
        <w:rPr>
          <w:rFonts w:ascii="Times New Roman" w:eastAsia="Times New Roman" w:hAnsi="Times New Roman" w:cs="Times New Roman"/>
          <w:bCs/>
          <w:sz w:val="24"/>
          <w:szCs w:val="24"/>
          <w:lang w:val="ru-RU"/>
        </w:rPr>
        <w:t>община</w:t>
      </w:r>
      <w:proofErr w:type="gram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Долни</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чифлик</w:t>
      </w:r>
      <w:proofErr w:type="spellEnd"/>
      <w:r w:rsidRPr="000A506C">
        <w:rPr>
          <w:rFonts w:ascii="Times New Roman" w:eastAsia="Times New Roman" w:hAnsi="Times New Roman" w:cs="Times New Roman"/>
          <w:bCs/>
          <w:sz w:val="24"/>
          <w:szCs w:val="24"/>
          <w:lang w:val="ru-RU"/>
        </w:rPr>
        <w:t xml:space="preserve"> да </w:t>
      </w:r>
      <w:proofErr w:type="spellStart"/>
      <w:r w:rsidRPr="000A506C">
        <w:rPr>
          <w:rFonts w:ascii="Times New Roman" w:eastAsia="Times New Roman" w:hAnsi="Times New Roman" w:cs="Times New Roman"/>
          <w:bCs/>
          <w:sz w:val="24"/>
          <w:szCs w:val="24"/>
          <w:lang w:val="ru-RU"/>
        </w:rPr>
        <w:t>изготви</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необходимите</w:t>
      </w:r>
      <w:proofErr w:type="spellEnd"/>
      <w:r w:rsidRPr="000A506C">
        <w:rPr>
          <w:rFonts w:ascii="Times New Roman" w:eastAsia="Times New Roman" w:hAnsi="Times New Roman" w:cs="Times New Roman"/>
          <w:bCs/>
          <w:sz w:val="24"/>
          <w:szCs w:val="24"/>
          <w:lang w:val="ru-RU"/>
        </w:rPr>
        <w:t xml:space="preserve"> </w:t>
      </w:r>
      <w:proofErr w:type="spellStart"/>
      <w:r w:rsidRPr="000A506C">
        <w:rPr>
          <w:rFonts w:ascii="Times New Roman" w:eastAsia="Times New Roman" w:hAnsi="Times New Roman" w:cs="Times New Roman"/>
          <w:bCs/>
          <w:sz w:val="24"/>
          <w:szCs w:val="24"/>
          <w:lang w:val="ru-RU"/>
        </w:rPr>
        <w:t>документи</w:t>
      </w:r>
      <w:proofErr w:type="spellEnd"/>
      <w:r w:rsidRPr="000A506C">
        <w:rPr>
          <w:rFonts w:ascii="Times New Roman" w:eastAsia="Times New Roman" w:hAnsi="Times New Roman" w:cs="Times New Roman"/>
          <w:bCs/>
          <w:sz w:val="24"/>
          <w:szCs w:val="24"/>
          <w:lang w:val="ru-RU"/>
        </w:rPr>
        <w:t xml:space="preserve"> в </w:t>
      </w:r>
      <w:proofErr w:type="spellStart"/>
      <w:r w:rsidRPr="000A506C">
        <w:rPr>
          <w:rFonts w:ascii="Times New Roman" w:eastAsia="Times New Roman" w:hAnsi="Times New Roman" w:cs="Times New Roman"/>
          <w:bCs/>
          <w:sz w:val="24"/>
          <w:szCs w:val="24"/>
          <w:lang w:val="ru-RU"/>
        </w:rPr>
        <w:t>съответствие</w:t>
      </w:r>
      <w:proofErr w:type="spellEnd"/>
      <w:r w:rsidRPr="000A506C">
        <w:rPr>
          <w:rFonts w:ascii="Times New Roman" w:eastAsia="Times New Roman" w:hAnsi="Times New Roman" w:cs="Times New Roman"/>
          <w:bCs/>
          <w:sz w:val="24"/>
          <w:szCs w:val="24"/>
          <w:lang w:val="ru-RU"/>
        </w:rPr>
        <w:t xml:space="preserve"> с </w:t>
      </w:r>
      <w:proofErr w:type="spellStart"/>
      <w:r w:rsidRPr="000A506C">
        <w:rPr>
          <w:rFonts w:ascii="Times New Roman" w:eastAsia="Times New Roman" w:hAnsi="Times New Roman" w:cs="Times New Roman"/>
          <w:bCs/>
          <w:sz w:val="24"/>
          <w:szCs w:val="24"/>
          <w:lang w:val="ru-RU"/>
        </w:rPr>
        <w:t>изискванията</w:t>
      </w:r>
      <w:proofErr w:type="spellEnd"/>
      <w:r w:rsidRPr="000A506C">
        <w:rPr>
          <w:rFonts w:ascii="Times New Roman" w:eastAsia="Times New Roman" w:hAnsi="Times New Roman" w:cs="Times New Roman"/>
          <w:bCs/>
          <w:sz w:val="24"/>
          <w:szCs w:val="24"/>
          <w:lang w:val="ru-RU"/>
        </w:rPr>
        <w:t xml:space="preserve"> за </w:t>
      </w:r>
      <w:proofErr w:type="spellStart"/>
      <w:r w:rsidRPr="000A506C">
        <w:rPr>
          <w:rFonts w:ascii="Times New Roman" w:eastAsia="Times New Roman" w:hAnsi="Times New Roman" w:cs="Times New Roman"/>
          <w:bCs/>
          <w:sz w:val="24"/>
          <w:szCs w:val="24"/>
          <w:lang w:val="ru-RU"/>
        </w:rPr>
        <w:t>кандидатстване</w:t>
      </w:r>
      <w:proofErr w:type="spellEnd"/>
      <w:r w:rsidRPr="000A506C">
        <w:rPr>
          <w:rFonts w:ascii="Times New Roman" w:eastAsia="Times New Roman" w:hAnsi="Times New Roman" w:cs="Times New Roman"/>
          <w:bCs/>
          <w:sz w:val="24"/>
          <w:szCs w:val="24"/>
          <w:lang w:val="ru-RU"/>
        </w:rPr>
        <w:t xml:space="preserve"> и да </w:t>
      </w:r>
      <w:proofErr w:type="spellStart"/>
      <w:r w:rsidRPr="000A506C">
        <w:rPr>
          <w:rFonts w:ascii="Times New Roman" w:eastAsia="Times New Roman" w:hAnsi="Times New Roman" w:cs="Times New Roman"/>
          <w:bCs/>
          <w:sz w:val="24"/>
          <w:szCs w:val="24"/>
          <w:lang w:val="ru-RU"/>
        </w:rPr>
        <w:t>кандидатства</w:t>
      </w:r>
      <w:proofErr w:type="spellEnd"/>
      <w:r w:rsidRPr="000A506C">
        <w:rPr>
          <w:rFonts w:ascii="Times New Roman" w:eastAsia="Times New Roman" w:hAnsi="Times New Roman" w:cs="Times New Roman"/>
          <w:bCs/>
          <w:sz w:val="24"/>
          <w:szCs w:val="24"/>
          <w:lang w:val="ru-RU"/>
        </w:rPr>
        <w:t xml:space="preserve"> с </w:t>
      </w:r>
      <w:proofErr w:type="spellStart"/>
      <w:r w:rsidRPr="000A506C">
        <w:rPr>
          <w:rFonts w:ascii="Times New Roman" w:eastAsia="Times New Roman" w:hAnsi="Times New Roman" w:cs="Times New Roman"/>
          <w:bCs/>
          <w:sz w:val="24"/>
          <w:szCs w:val="24"/>
          <w:lang w:val="ru-RU"/>
        </w:rPr>
        <w:t>горепосоченото</w:t>
      </w:r>
      <w:proofErr w:type="spellEnd"/>
      <w:r w:rsidRPr="000A506C">
        <w:rPr>
          <w:rFonts w:ascii="Times New Roman" w:eastAsia="Times New Roman" w:hAnsi="Times New Roman" w:cs="Times New Roman"/>
          <w:bCs/>
          <w:sz w:val="24"/>
          <w:szCs w:val="24"/>
          <w:lang w:val="ru-RU"/>
        </w:rPr>
        <w:t xml:space="preserve"> проектно предложение.</w:t>
      </w:r>
      <w:r w:rsidRPr="000A506C">
        <w:rPr>
          <w:rFonts w:ascii="Times New Roman" w:eastAsia="Times New Roman" w:hAnsi="Times New Roman" w:cs="Times New Roman"/>
          <w:bCs/>
          <w:sz w:val="24"/>
          <w:szCs w:val="24"/>
        </w:rPr>
        <w:t xml:space="preserve"> </w:t>
      </w:r>
      <w:bookmarkStart w:id="0" w:name="_GoBack"/>
      <w:bookmarkEnd w:id="0"/>
    </w:p>
    <w:sectPr w:rsidR="00202B85" w:rsidRPr="000A506C" w:rsidSect="00750610">
      <w:pgSz w:w="11906" w:h="16838"/>
      <w:pgMar w:top="28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40DA"/>
    <w:multiLevelType w:val="hybridMultilevel"/>
    <w:tmpl w:val="C4F6CE92"/>
    <w:lvl w:ilvl="0" w:tplc="66BCBC62">
      <w:start w:val="1"/>
      <w:numFmt w:val="decimal"/>
      <w:lvlText w:val="%1."/>
      <w:lvlJc w:val="left"/>
      <w:pPr>
        <w:ind w:left="480" w:hanging="360"/>
      </w:pPr>
      <w:rPr>
        <w:rFonts w:ascii="Times New Roman" w:eastAsia="Times New Roman" w:hAnsi="Times New Roman" w:cs="Times New Roman"/>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1">
    <w:nsid w:val="1F280492"/>
    <w:multiLevelType w:val="hybridMultilevel"/>
    <w:tmpl w:val="F4E69C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2DC23324"/>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nsid w:val="45836D88"/>
    <w:multiLevelType w:val="hybridMultilevel"/>
    <w:tmpl w:val="AE78B4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A506C"/>
    <w:rsid w:val="000B31C5"/>
    <w:rsid w:val="000C6DE8"/>
    <w:rsid w:val="000D3798"/>
    <w:rsid w:val="000E4F51"/>
    <w:rsid w:val="000F5483"/>
    <w:rsid w:val="0010599F"/>
    <w:rsid w:val="00111D9E"/>
    <w:rsid w:val="001130C3"/>
    <w:rsid w:val="00120D71"/>
    <w:rsid w:val="001210F6"/>
    <w:rsid w:val="00137E65"/>
    <w:rsid w:val="00157510"/>
    <w:rsid w:val="001640A2"/>
    <w:rsid w:val="00171A8F"/>
    <w:rsid w:val="00176E12"/>
    <w:rsid w:val="00180F6E"/>
    <w:rsid w:val="00192064"/>
    <w:rsid w:val="00197261"/>
    <w:rsid w:val="001A09D7"/>
    <w:rsid w:val="001B35AB"/>
    <w:rsid w:val="001B5DF6"/>
    <w:rsid w:val="001C1418"/>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31E95"/>
    <w:rsid w:val="00750610"/>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D3630"/>
    <w:rsid w:val="008D725E"/>
    <w:rsid w:val="008D7B3F"/>
    <w:rsid w:val="008F4681"/>
    <w:rsid w:val="009003A7"/>
    <w:rsid w:val="009046C7"/>
    <w:rsid w:val="0090751A"/>
    <w:rsid w:val="00910274"/>
    <w:rsid w:val="00922148"/>
    <w:rsid w:val="00935DE7"/>
    <w:rsid w:val="009407EB"/>
    <w:rsid w:val="009457F4"/>
    <w:rsid w:val="00966B38"/>
    <w:rsid w:val="00970E9C"/>
    <w:rsid w:val="00971078"/>
    <w:rsid w:val="00975217"/>
    <w:rsid w:val="009A32FE"/>
    <w:rsid w:val="009B4101"/>
    <w:rsid w:val="009C7988"/>
    <w:rsid w:val="009E1260"/>
    <w:rsid w:val="009E43DC"/>
    <w:rsid w:val="009F01DF"/>
    <w:rsid w:val="009F0A49"/>
    <w:rsid w:val="00A00245"/>
    <w:rsid w:val="00A00E8E"/>
    <w:rsid w:val="00A0248E"/>
    <w:rsid w:val="00A0684B"/>
    <w:rsid w:val="00A0765A"/>
    <w:rsid w:val="00A1192B"/>
    <w:rsid w:val="00A11E0C"/>
    <w:rsid w:val="00A24E97"/>
    <w:rsid w:val="00A53622"/>
    <w:rsid w:val="00A67C3C"/>
    <w:rsid w:val="00A96C27"/>
    <w:rsid w:val="00AB0BF8"/>
    <w:rsid w:val="00AB4AAA"/>
    <w:rsid w:val="00AB4F22"/>
    <w:rsid w:val="00AC0B23"/>
    <w:rsid w:val="00AC16D0"/>
    <w:rsid w:val="00AC218F"/>
    <w:rsid w:val="00AE3498"/>
    <w:rsid w:val="00AF2B1D"/>
    <w:rsid w:val="00AF48DA"/>
    <w:rsid w:val="00B0629A"/>
    <w:rsid w:val="00B0658F"/>
    <w:rsid w:val="00B12178"/>
    <w:rsid w:val="00B12EFA"/>
    <w:rsid w:val="00B24CDB"/>
    <w:rsid w:val="00B51A21"/>
    <w:rsid w:val="00B5401A"/>
    <w:rsid w:val="00B74EEE"/>
    <w:rsid w:val="00B77954"/>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39E7"/>
    <w:rsid w:val="00D4093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6E78"/>
    <w:rsid w:val="00F166A0"/>
    <w:rsid w:val="00F229E8"/>
    <w:rsid w:val="00F42EB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119D-5143-45FF-8B67-E2FA5B0F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7</Pages>
  <Words>2793</Words>
  <Characters>15922</Characters>
  <Application>Microsoft Office Word</Application>
  <DocSecurity>0</DocSecurity>
  <Lines>132</Lines>
  <Paragraphs>37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364</cp:revision>
  <cp:lastPrinted>2016-01-15T07:47:00Z</cp:lastPrinted>
  <dcterms:created xsi:type="dcterms:W3CDTF">2015-12-30T12:57:00Z</dcterms:created>
  <dcterms:modified xsi:type="dcterms:W3CDTF">2021-02-03T05:43:00Z</dcterms:modified>
</cp:coreProperties>
</file>