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726591">
        <w:rPr>
          <w:rFonts w:ascii="Times New Roman" w:hAnsi="Times New Roman" w:cs="Times New Roman"/>
          <w:b/>
          <w:sz w:val="24"/>
          <w:szCs w:val="24"/>
        </w:rPr>
        <w:t>6</w:t>
      </w:r>
      <w:r w:rsidRPr="00574CF7">
        <w:rPr>
          <w:rFonts w:ascii="Times New Roman" w:hAnsi="Times New Roman" w:cs="Times New Roman"/>
          <w:b/>
          <w:sz w:val="24"/>
          <w:szCs w:val="24"/>
          <w:lang w:val="en-GB"/>
        </w:rPr>
        <w:t>.</w:t>
      </w:r>
      <w:r w:rsidR="00726591">
        <w:rPr>
          <w:rFonts w:ascii="Times New Roman" w:hAnsi="Times New Roman" w:cs="Times New Roman"/>
          <w:b/>
          <w:sz w:val="24"/>
          <w:szCs w:val="24"/>
        </w:rPr>
        <w:t>11</w:t>
      </w:r>
      <w:r w:rsidR="008B4713">
        <w:rPr>
          <w:rFonts w:ascii="Times New Roman" w:hAnsi="Times New Roman" w:cs="Times New Roman"/>
          <w:b/>
          <w:sz w:val="24"/>
          <w:szCs w:val="24"/>
          <w:lang w:val="en-GB"/>
        </w:rPr>
        <w:t>.20</w:t>
      </w:r>
      <w:r w:rsidR="008B4713">
        <w:rPr>
          <w:rFonts w:ascii="Times New Roman" w:hAnsi="Times New Roman" w:cs="Times New Roman"/>
          <w:b/>
          <w:sz w:val="24"/>
          <w:szCs w:val="24"/>
        </w:rPr>
        <w:t>20</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456B27" w:rsidRPr="00456B27" w:rsidRDefault="00456B27" w:rsidP="00456B27">
      <w:pPr>
        <w:rPr>
          <w:rFonts w:ascii="Times New Roman" w:hAnsi="Times New Roman" w:cs="Times New Roman"/>
          <w:b/>
          <w:bCs/>
          <w:sz w:val="24"/>
          <w:szCs w:val="24"/>
        </w:rPr>
      </w:pPr>
      <w:r w:rsidRPr="00456B27">
        <w:rPr>
          <w:rFonts w:ascii="Times New Roman" w:hAnsi="Times New Roman" w:cs="Times New Roman"/>
          <w:b/>
          <w:bCs/>
          <w:sz w:val="24"/>
          <w:szCs w:val="24"/>
        </w:rPr>
        <w:t>РЕШЕНИЕ № 301</w:t>
      </w:r>
    </w:p>
    <w:p w:rsidR="00456B27" w:rsidRPr="00456B27" w:rsidRDefault="00456B27" w:rsidP="00456B27">
      <w:pPr>
        <w:rPr>
          <w:rFonts w:ascii="Times New Roman" w:hAnsi="Times New Roman" w:cs="Times New Roman"/>
          <w:bCs/>
          <w:sz w:val="24"/>
          <w:szCs w:val="24"/>
        </w:rPr>
      </w:pPr>
      <w:r w:rsidRPr="00456B27">
        <w:rPr>
          <w:rFonts w:ascii="Times New Roman" w:hAnsi="Times New Roman" w:cs="Times New Roman"/>
          <w:bCs/>
          <w:sz w:val="24"/>
          <w:szCs w:val="24"/>
          <w:lang w:val="ru-RU"/>
        </w:rPr>
        <w:t>На основани</w:t>
      </w:r>
      <w:proofErr w:type="gramStart"/>
      <w:r w:rsidRPr="00456B27">
        <w:rPr>
          <w:rFonts w:ascii="Times New Roman" w:hAnsi="Times New Roman" w:cs="Times New Roman"/>
          <w:bCs/>
          <w:sz w:val="24"/>
          <w:szCs w:val="24"/>
          <w:lang w:val="ru-RU"/>
        </w:rPr>
        <w:t>е</w:t>
      </w:r>
      <w:proofErr w:type="gramEnd"/>
      <w:r w:rsidRPr="00456B27">
        <w:rPr>
          <w:rFonts w:ascii="Times New Roman" w:hAnsi="Times New Roman" w:cs="Times New Roman"/>
          <w:bCs/>
          <w:sz w:val="24"/>
          <w:szCs w:val="24"/>
          <w:lang w:val="ru-RU"/>
        </w:rPr>
        <w:t xml:space="preserve"> чл. 21, ал. 2 </w:t>
      </w:r>
      <w:proofErr w:type="spellStart"/>
      <w:r w:rsidRPr="00456B27">
        <w:rPr>
          <w:rFonts w:ascii="Times New Roman" w:hAnsi="Times New Roman" w:cs="Times New Roman"/>
          <w:bCs/>
          <w:sz w:val="24"/>
          <w:szCs w:val="24"/>
          <w:lang w:val="ru-RU"/>
        </w:rPr>
        <w:t>във</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връзка</w:t>
      </w:r>
      <w:proofErr w:type="spellEnd"/>
      <w:r w:rsidRPr="00456B27">
        <w:rPr>
          <w:rFonts w:ascii="Times New Roman" w:hAnsi="Times New Roman" w:cs="Times New Roman"/>
          <w:bCs/>
          <w:sz w:val="24"/>
          <w:szCs w:val="24"/>
          <w:lang w:val="ru-RU"/>
        </w:rPr>
        <w:t xml:space="preserve"> с чл. 21, ал. 1, т. 23 от Закона за </w:t>
      </w:r>
      <w:proofErr w:type="spellStart"/>
      <w:r w:rsidRPr="00456B27">
        <w:rPr>
          <w:rFonts w:ascii="Times New Roman" w:hAnsi="Times New Roman" w:cs="Times New Roman"/>
          <w:bCs/>
          <w:sz w:val="24"/>
          <w:szCs w:val="24"/>
          <w:lang w:val="ru-RU"/>
        </w:rPr>
        <w:t>местното</w:t>
      </w:r>
      <w:proofErr w:type="spellEnd"/>
      <w:r w:rsidRPr="00456B27">
        <w:rPr>
          <w:rFonts w:ascii="Times New Roman" w:hAnsi="Times New Roman" w:cs="Times New Roman"/>
          <w:bCs/>
          <w:sz w:val="24"/>
          <w:szCs w:val="24"/>
          <w:lang w:val="ru-RU"/>
        </w:rPr>
        <w:t xml:space="preserve"> самоуправление и </w:t>
      </w:r>
      <w:proofErr w:type="spellStart"/>
      <w:r w:rsidRPr="00456B27">
        <w:rPr>
          <w:rFonts w:ascii="Times New Roman" w:hAnsi="Times New Roman" w:cs="Times New Roman"/>
          <w:bCs/>
          <w:sz w:val="24"/>
          <w:szCs w:val="24"/>
          <w:lang w:val="ru-RU"/>
        </w:rPr>
        <w:t>местната</w:t>
      </w:r>
      <w:proofErr w:type="spellEnd"/>
      <w:r w:rsidRPr="00456B27">
        <w:rPr>
          <w:rFonts w:ascii="Times New Roman" w:hAnsi="Times New Roman" w:cs="Times New Roman"/>
          <w:bCs/>
          <w:sz w:val="24"/>
          <w:szCs w:val="24"/>
          <w:lang w:val="ru-RU"/>
        </w:rPr>
        <w:t xml:space="preserve"> администрация и чл. 66, ал. 1 от </w:t>
      </w:r>
      <w:r w:rsidRPr="00456B27">
        <w:rPr>
          <w:rFonts w:ascii="Times New Roman" w:hAnsi="Times New Roman" w:cs="Times New Roman"/>
          <w:bCs/>
          <w:sz w:val="24"/>
          <w:szCs w:val="24"/>
        </w:rPr>
        <w:t xml:space="preserve">Закона за местните данъци и такси одобрява план-сметка за дейностите по сметосъбиране и </w:t>
      </w:r>
      <w:proofErr w:type="spellStart"/>
      <w:r w:rsidRPr="00456B27">
        <w:rPr>
          <w:rFonts w:ascii="Times New Roman" w:hAnsi="Times New Roman" w:cs="Times New Roman"/>
          <w:bCs/>
          <w:sz w:val="24"/>
          <w:szCs w:val="24"/>
        </w:rPr>
        <w:t>сметоизвозване</w:t>
      </w:r>
      <w:proofErr w:type="spellEnd"/>
      <w:r w:rsidRPr="00456B27">
        <w:rPr>
          <w:rFonts w:ascii="Times New Roman" w:hAnsi="Times New Roman" w:cs="Times New Roman"/>
          <w:bCs/>
          <w:sz w:val="24"/>
          <w:szCs w:val="24"/>
        </w:rPr>
        <w:t>, обезвреждане на битовите отпадъци в депа или други съоръжения и чистота на териториите за обществено ползване в община Долни чифлик за 2021 г., както следва:</w:t>
      </w:r>
    </w:p>
    <w:p w:rsidR="00456B27" w:rsidRPr="00456B27" w:rsidRDefault="00456B27" w:rsidP="00634252">
      <w:pPr>
        <w:ind w:left="1560" w:hanging="1843"/>
        <w:rPr>
          <w:rFonts w:ascii="Times New Roman" w:hAnsi="Times New Roman" w:cs="Times New Roman"/>
          <w:bCs/>
          <w:sz w:val="24"/>
          <w:szCs w:val="24"/>
          <w:lang w:val="ru-RU"/>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1559"/>
        <w:gridCol w:w="1417"/>
        <w:gridCol w:w="1134"/>
        <w:gridCol w:w="1985"/>
      </w:tblGrid>
      <w:tr w:rsidR="00456B27" w:rsidRPr="00456B27" w:rsidTr="00D01924">
        <w:trPr>
          <w:trHeight w:val="568"/>
        </w:trPr>
        <w:tc>
          <w:tcPr>
            <w:tcW w:w="851" w:type="dxa"/>
            <w:vMerge w:val="restart"/>
            <w:vAlign w:val="center"/>
          </w:tcPr>
          <w:p w:rsidR="00456B27" w:rsidRPr="00456B27" w:rsidRDefault="00456B27" w:rsidP="00634252">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 xml:space="preserve">№ по </w:t>
            </w:r>
            <w:proofErr w:type="spellStart"/>
            <w:proofErr w:type="gramStart"/>
            <w:r w:rsidRPr="00456B27">
              <w:rPr>
                <w:rFonts w:ascii="Times New Roman" w:hAnsi="Times New Roman" w:cs="Times New Roman"/>
                <w:bCs/>
                <w:sz w:val="24"/>
                <w:szCs w:val="24"/>
                <w:lang w:val="ru-RU"/>
              </w:rPr>
              <w:t>ред</w:t>
            </w:r>
            <w:proofErr w:type="spellEnd"/>
            <w:proofErr w:type="gramEnd"/>
          </w:p>
        </w:tc>
        <w:tc>
          <w:tcPr>
            <w:tcW w:w="4111" w:type="dxa"/>
            <w:vMerge w:val="restart"/>
            <w:shd w:val="clear" w:color="auto" w:fill="auto"/>
            <w:vAlign w:val="center"/>
          </w:tcPr>
          <w:p w:rsidR="00456B27" w:rsidRPr="00456B27" w:rsidRDefault="00456B27" w:rsidP="00634252">
            <w:pPr>
              <w:ind w:left="166"/>
              <w:jc w:val="center"/>
              <w:rPr>
                <w:rFonts w:ascii="Times New Roman" w:hAnsi="Times New Roman" w:cs="Times New Roman"/>
                <w:bCs/>
                <w:sz w:val="24"/>
                <w:szCs w:val="24"/>
                <w:lang w:val="ru-RU"/>
              </w:rPr>
            </w:pPr>
            <w:r w:rsidRPr="00456B27">
              <w:rPr>
                <w:rFonts w:ascii="Times New Roman" w:hAnsi="Times New Roman" w:cs="Times New Roman"/>
                <w:bCs/>
                <w:sz w:val="24"/>
                <w:szCs w:val="24"/>
                <w:lang w:val="ru-RU"/>
              </w:rPr>
              <w:t xml:space="preserve">Наименование на </w:t>
            </w:r>
            <w:proofErr w:type="spellStart"/>
            <w:r w:rsidRPr="00456B27">
              <w:rPr>
                <w:rFonts w:ascii="Times New Roman" w:hAnsi="Times New Roman" w:cs="Times New Roman"/>
                <w:bCs/>
                <w:sz w:val="24"/>
                <w:szCs w:val="24"/>
                <w:lang w:val="ru-RU"/>
              </w:rPr>
              <w:t>дейността</w:t>
            </w:r>
            <w:proofErr w:type="spellEnd"/>
          </w:p>
        </w:tc>
        <w:tc>
          <w:tcPr>
            <w:tcW w:w="1559" w:type="dxa"/>
            <w:vMerge w:val="restart"/>
            <w:vAlign w:val="center"/>
          </w:tcPr>
          <w:p w:rsidR="00456B27" w:rsidRPr="00456B27" w:rsidRDefault="00456B27" w:rsidP="00096CAC">
            <w:pPr>
              <w:jc w:val="center"/>
              <w:rPr>
                <w:rFonts w:ascii="Times New Roman" w:hAnsi="Times New Roman" w:cs="Times New Roman"/>
                <w:bCs/>
                <w:sz w:val="24"/>
                <w:szCs w:val="24"/>
                <w:lang w:val="ru-RU"/>
              </w:rPr>
            </w:pPr>
            <w:proofErr w:type="spellStart"/>
            <w:r w:rsidRPr="00456B27">
              <w:rPr>
                <w:rFonts w:ascii="Times New Roman" w:hAnsi="Times New Roman" w:cs="Times New Roman"/>
                <w:bCs/>
                <w:sz w:val="24"/>
                <w:szCs w:val="24"/>
                <w:lang w:val="ru-RU"/>
              </w:rPr>
              <w:t>Общо</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разходи</w:t>
            </w:r>
            <w:proofErr w:type="spellEnd"/>
            <w:r w:rsidRPr="00456B27">
              <w:rPr>
                <w:rFonts w:ascii="Times New Roman" w:hAnsi="Times New Roman" w:cs="Times New Roman"/>
                <w:bCs/>
                <w:sz w:val="24"/>
                <w:szCs w:val="24"/>
                <w:lang w:val="ru-RU"/>
              </w:rPr>
              <w:t xml:space="preserve"> в </w:t>
            </w:r>
            <w:proofErr w:type="spellStart"/>
            <w:r w:rsidRPr="00456B27">
              <w:rPr>
                <w:rFonts w:ascii="Times New Roman" w:hAnsi="Times New Roman" w:cs="Times New Roman"/>
                <w:bCs/>
                <w:sz w:val="24"/>
                <w:szCs w:val="24"/>
                <w:lang w:val="ru-RU"/>
              </w:rPr>
              <w:t>лв</w:t>
            </w:r>
            <w:proofErr w:type="spellEnd"/>
            <w:r w:rsidRPr="00456B27">
              <w:rPr>
                <w:rFonts w:ascii="Times New Roman" w:hAnsi="Times New Roman" w:cs="Times New Roman"/>
                <w:bCs/>
                <w:sz w:val="24"/>
                <w:szCs w:val="24"/>
                <w:lang w:val="ru-RU"/>
              </w:rPr>
              <w:t>.</w:t>
            </w:r>
          </w:p>
        </w:tc>
        <w:tc>
          <w:tcPr>
            <w:tcW w:w="4536" w:type="dxa"/>
            <w:gridSpan w:val="3"/>
            <w:shd w:val="clear" w:color="auto" w:fill="auto"/>
          </w:tcPr>
          <w:p w:rsidR="00456B27" w:rsidRPr="00456B27" w:rsidRDefault="00456B27" w:rsidP="00634252">
            <w:pPr>
              <w:ind w:left="281"/>
              <w:rPr>
                <w:rFonts w:ascii="Times New Roman" w:hAnsi="Times New Roman" w:cs="Times New Roman"/>
                <w:bCs/>
                <w:sz w:val="24"/>
                <w:szCs w:val="24"/>
                <w:lang w:val="ru-RU"/>
              </w:rPr>
            </w:pPr>
            <w:proofErr w:type="spellStart"/>
            <w:r w:rsidRPr="00456B27">
              <w:rPr>
                <w:rFonts w:ascii="Times New Roman" w:hAnsi="Times New Roman" w:cs="Times New Roman"/>
                <w:bCs/>
                <w:sz w:val="24"/>
                <w:szCs w:val="24"/>
                <w:lang w:val="ru-RU"/>
              </w:rPr>
              <w:t>Разпределение</w:t>
            </w:r>
            <w:proofErr w:type="spellEnd"/>
            <w:r w:rsidRPr="00456B27">
              <w:rPr>
                <w:rFonts w:ascii="Times New Roman" w:hAnsi="Times New Roman" w:cs="Times New Roman"/>
                <w:bCs/>
                <w:sz w:val="24"/>
                <w:szCs w:val="24"/>
                <w:lang w:val="ru-RU"/>
              </w:rPr>
              <w:t xml:space="preserve"> на </w:t>
            </w:r>
            <w:proofErr w:type="spellStart"/>
            <w:r w:rsidRPr="00456B27">
              <w:rPr>
                <w:rFonts w:ascii="Times New Roman" w:hAnsi="Times New Roman" w:cs="Times New Roman"/>
                <w:bCs/>
                <w:sz w:val="24"/>
                <w:szCs w:val="24"/>
                <w:lang w:val="ru-RU"/>
              </w:rPr>
              <w:t>разходите</w:t>
            </w:r>
            <w:proofErr w:type="spellEnd"/>
            <w:r w:rsidRPr="00456B27">
              <w:rPr>
                <w:rFonts w:ascii="Times New Roman" w:hAnsi="Times New Roman" w:cs="Times New Roman"/>
                <w:bCs/>
                <w:sz w:val="24"/>
                <w:szCs w:val="24"/>
                <w:lang w:val="ru-RU"/>
              </w:rPr>
              <w:t xml:space="preserve"> по </w:t>
            </w:r>
            <w:proofErr w:type="spellStart"/>
            <w:r w:rsidRPr="00456B27">
              <w:rPr>
                <w:rFonts w:ascii="Times New Roman" w:hAnsi="Times New Roman" w:cs="Times New Roman"/>
                <w:bCs/>
                <w:sz w:val="24"/>
                <w:szCs w:val="24"/>
                <w:lang w:val="ru-RU"/>
              </w:rPr>
              <w:t>източници</w:t>
            </w:r>
            <w:proofErr w:type="spellEnd"/>
            <w:r w:rsidRPr="00456B27">
              <w:rPr>
                <w:rFonts w:ascii="Times New Roman" w:hAnsi="Times New Roman" w:cs="Times New Roman"/>
                <w:bCs/>
                <w:sz w:val="24"/>
                <w:szCs w:val="24"/>
                <w:lang w:val="ru-RU"/>
              </w:rPr>
              <w:t xml:space="preserve"> на </w:t>
            </w:r>
            <w:proofErr w:type="spellStart"/>
            <w:r w:rsidRPr="00456B27">
              <w:rPr>
                <w:rFonts w:ascii="Times New Roman" w:hAnsi="Times New Roman" w:cs="Times New Roman"/>
                <w:bCs/>
                <w:sz w:val="24"/>
                <w:szCs w:val="24"/>
                <w:lang w:val="ru-RU"/>
              </w:rPr>
              <w:t>финансиране</w:t>
            </w:r>
            <w:proofErr w:type="spellEnd"/>
            <w:r w:rsidRPr="00456B27">
              <w:rPr>
                <w:rFonts w:ascii="Times New Roman" w:hAnsi="Times New Roman" w:cs="Times New Roman"/>
                <w:bCs/>
                <w:sz w:val="24"/>
                <w:szCs w:val="24"/>
                <w:lang w:val="ru-RU"/>
              </w:rPr>
              <w:t>:</w:t>
            </w:r>
          </w:p>
        </w:tc>
      </w:tr>
      <w:tr w:rsidR="00456B27" w:rsidRPr="00456B27" w:rsidTr="00D01924">
        <w:tc>
          <w:tcPr>
            <w:tcW w:w="851" w:type="dxa"/>
            <w:vMerge/>
          </w:tcPr>
          <w:p w:rsidR="00456B27" w:rsidRPr="00456B27" w:rsidRDefault="00456B27" w:rsidP="00456B27">
            <w:pPr>
              <w:ind w:left="1985"/>
              <w:rPr>
                <w:rFonts w:ascii="Times New Roman" w:hAnsi="Times New Roman" w:cs="Times New Roman"/>
                <w:bCs/>
                <w:sz w:val="24"/>
                <w:szCs w:val="24"/>
                <w:lang w:val="ru-RU"/>
              </w:rPr>
            </w:pPr>
          </w:p>
        </w:tc>
        <w:tc>
          <w:tcPr>
            <w:tcW w:w="4111" w:type="dxa"/>
            <w:vMerge/>
            <w:shd w:val="clear" w:color="auto" w:fill="auto"/>
          </w:tcPr>
          <w:p w:rsidR="00456B27" w:rsidRPr="00456B27" w:rsidRDefault="00456B27" w:rsidP="00456B27">
            <w:pPr>
              <w:ind w:left="1985"/>
              <w:rPr>
                <w:rFonts w:ascii="Times New Roman" w:hAnsi="Times New Roman" w:cs="Times New Roman"/>
                <w:bCs/>
                <w:sz w:val="24"/>
                <w:szCs w:val="24"/>
                <w:lang w:val="ru-RU"/>
              </w:rPr>
            </w:pPr>
          </w:p>
        </w:tc>
        <w:tc>
          <w:tcPr>
            <w:tcW w:w="1559" w:type="dxa"/>
            <w:vMerge/>
          </w:tcPr>
          <w:p w:rsidR="00456B27" w:rsidRPr="00456B27" w:rsidRDefault="00456B27" w:rsidP="00456B27">
            <w:pPr>
              <w:ind w:left="1985"/>
              <w:rPr>
                <w:rFonts w:ascii="Times New Roman" w:hAnsi="Times New Roman" w:cs="Times New Roman"/>
                <w:bCs/>
                <w:sz w:val="24"/>
                <w:szCs w:val="24"/>
                <w:lang w:val="ru-RU"/>
              </w:rPr>
            </w:pPr>
          </w:p>
        </w:tc>
        <w:tc>
          <w:tcPr>
            <w:tcW w:w="1417" w:type="dxa"/>
            <w:shd w:val="clear" w:color="auto" w:fill="auto"/>
            <w:vAlign w:val="center"/>
          </w:tcPr>
          <w:p w:rsidR="00456B27" w:rsidRPr="00456B27" w:rsidRDefault="00456B27" w:rsidP="00D01924">
            <w:pPr>
              <w:ind w:left="601"/>
              <w:jc w:val="center"/>
              <w:rPr>
                <w:rFonts w:ascii="Times New Roman" w:hAnsi="Times New Roman" w:cs="Times New Roman"/>
                <w:bCs/>
                <w:sz w:val="24"/>
                <w:szCs w:val="24"/>
                <w:lang w:val="ru-RU"/>
              </w:rPr>
            </w:pPr>
            <w:r w:rsidRPr="00456B27">
              <w:rPr>
                <w:rFonts w:ascii="Times New Roman" w:hAnsi="Times New Roman" w:cs="Times New Roman"/>
                <w:bCs/>
                <w:sz w:val="24"/>
                <w:szCs w:val="24"/>
                <w:lang w:val="ru-RU"/>
              </w:rPr>
              <w:t>ТБО</w:t>
            </w:r>
          </w:p>
        </w:tc>
        <w:tc>
          <w:tcPr>
            <w:tcW w:w="1134" w:type="dxa"/>
            <w:vAlign w:val="center"/>
          </w:tcPr>
          <w:p w:rsidR="00456B27" w:rsidRPr="00D01924" w:rsidRDefault="00456B27" w:rsidP="00D01924">
            <w:pPr>
              <w:rPr>
                <w:rFonts w:ascii="Times New Roman" w:hAnsi="Times New Roman" w:cs="Times New Roman"/>
                <w:bCs/>
                <w:lang w:val="ru-RU"/>
              </w:rPr>
            </w:pPr>
            <w:r w:rsidRPr="00D01924">
              <w:rPr>
                <w:rFonts w:ascii="Times New Roman" w:hAnsi="Times New Roman" w:cs="Times New Roman"/>
                <w:bCs/>
                <w:lang w:val="ru-RU"/>
              </w:rPr>
              <w:t xml:space="preserve">приходи, </w:t>
            </w:r>
            <w:proofErr w:type="spellStart"/>
            <w:r w:rsidRPr="00D01924">
              <w:rPr>
                <w:rFonts w:ascii="Times New Roman" w:hAnsi="Times New Roman" w:cs="Times New Roman"/>
                <w:bCs/>
                <w:lang w:val="ru-RU"/>
              </w:rPr>
              <w:t>различни</w:t>
            </w:r>
            <w:proofErr w:type="spellEnd"/>
            <w:r w:rsidRPr="00D01924">
              <w:rPr>
                <w:rFonts w:ascii="Times New Roman" w:hAnsi="Times New Roman" w:cs="Times New Roman"/>
                <w:bCs/>
                <w:lang w:val="ru-RU"/>
              </w:rPr>
              <w:t xml:space="preserve"> от ТБО</w:t>
            </w:r>
          </w:p>
        </w:tc>
        <w:tc>
          <w:tcPr>
            <w:tcW w:w="1985" w:type="dxa"/>
            <w:vAlign w:val="center"/>
          </w:tcPr>
          <w:p w:rsidR="00456B27" w:rsidRPr="00456B27" w:rsidRDefault="00456B27" w:rsidP="00D01924">
            <w:pPr>
              <w:ind w:left="176"/>
              <w:rPr>
                <w:rFonts w:ascii="Times New Roman" w:hAnsi="Times New Roman" w:cs="Times New Roman"/>
                <w:bCs/>
                <w:sz w:val="24"/>
                <w:szCs w:val="24"/>
                <w:lang w:val="ru-RU"/>
              </w:rPr>
            </w:pPr>
            <w:proofErr w:type="spellStart"/>
            <w:r w:rsidRPr="00456B27">
              <w:rPr>
                <w:rFonts w:ascii="Times New Roman" w:hAnsi="Times New Roman" w:cs="Times New Roman"/>
                <w:bCs/>
                <w:sz w:val="24"/>
                <w:szCs w:val="24"/>
                <w:lang w:val="ru-RU"/>
              </w:rPr>
              <w:t>други</w:t>
            </w:r>
            <w:proofErr w:type="spellEnd"/>
          </w:p>
        </w:tc>
      </w:tr>
      <w:tr w:rsidR="00456B27" w:rsidRPr="00456B27" w:rsidTr="00D01924">
        <w:tc>
          <w:tcPr>
            <w:tcW w:w="851" w:type="dxa"/>
            <w:tcBorders>
              <w:bottom w:val="single" w:sz="4" w:space="0" w:color="auto"/>
            </w:tcBorders>
          </w:tcPr>
          <w:p w:rsidR="00456B27" w:rsidRPr="00456B27" w:rsidRDefault="00456B27" w:rsidP="00634252">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 xml:space="preserve">1. </w:t>
            </w:r>
          </w:p>
        </w:tc>
        <w:tc>
          <w:tcPr>
            <w:tcW w:w="4111" w:type="dxa"/>
            <w:tcBorders>
              <w:bottom w:val="single" w:sz="4" w:space="0" w:color="auto"/>
            </w:tcBorders>
            <w:shd w:val="clear" w:color="auto" w:fill="auto"/>
          </w:tcPr>
          <w:p w:rsidR="00456B27" w:rsidRPr="00456B27" w:rsidRDefault="00456B27" w:rsidP="00634252">
            <w:pPr>
              <w:rPr>
                <w:rFonts w:ascii="Times New Roman" w:hAnsi="Times New Roman" w:cs="Times New Roman"/>
                <w:bCs/>
                <w:sz w:val="24"/>
                <w:szCs w:val="24"/>
                <w:lang w:val="ru-RU"/>
              </w:rPr>
            </w:pPr>
            <w:proofErr w:type="spellStart"/>
            <w:r w:rsidRPr="00456B27">
              <w:rPr>
                <w:rFonts w:ascii="Times New Roman" w:hAnsi="Times New Roman" w:cs="Times New Roman"/>
                <w:bCs/>
                <w:sz w:val="24"/>
                <w:szCs w:val="24"/>
                <w:lang w:val="ru-RU"/>
              </w:rPr>
              <w:t>Осигуряване</w:t>
            </w:r>
            <w:proofErr w:type="spellEnd"/>
            <w:r w:rsidRPr="00456B27">
              <w:rPr>
                <w:rFonts w:ascii="Times New Roman" w:hAnsi="Times New Roman" w:cs="Times New Roman"/>
                <w:bCs/>
                <w:sz w:val="24"/>
                <w:szCs w:val="24"/>
                <w:lang w:val="ru-RU"/>
              </w:rPr>
              <w:t xml:space="preserve"> на </w:t>
            </w:r>
            <w:proofErr w:type="spellStart"/>
            <w:r w:rsidRPr="00456B27">
              <w:rPr>
                <w:rFonts w:ascii="Times New Roman" w:hAnsi="Times New Roman" w:cs="Times New Roman"/>
                <w:bCs/>
                <w:sz w:val="24"/>
                <w:szCs w:val="24"/>
                <w:lang w:val="ru-RU"/>
              </w:rPr>
              <w:t>съдове</w:t>
            </w:r>
            <w:proofErr w:type="spellEnd"/>
            <w:r w:rsidRPr="00456B27">
              <w:rPr>
                <w:rFonts w:ascii="Times New Roman" w:hAnsi="Times New Roman" w:cs="Times New Roman"/>
                <w:bCs/>
                <w:sz w:val="24"/>
                <w:szCs w:val="24"/>
                <w:lang w:val="ru-RU"/>
              </w:rPr>
              <w:t xml:space="preserve"> за </w:t>
            </w:r>
            <w:proofErr w:type="spellStart"/>
            <w:r w:rsidRPr="00456B27">
              <w:rPr>
                <w:rFonts w:ascii="Times New Roman" w:hAnsi="Times New Roman" w:cs="Times New Roman"/>
                <w:bCs/>
                <w:sz w:val="24"/>
                <w:szCs w:val="24"/>
                <w:lang w:val="ru-RU"/>
              </w:rPr>
              <w:t>съхраняване</w:t>
            </w:r>
            <w:proofErr w:type="spellEnd"/>
            <w:r w:rsidRPr="00456B27">
              <w:rPr>
                <w:rFonts w:ascii="Times New Roman" w:hAnsi="Times New Roman" w:cs="Times New Roman"/>
                <w:bCs/>
                <w:sz w:val="24"/>
                <w:szCs w:val="24"/>
                <w:lang w:val="ru-RU"/>
              </w:rPr>
              <w:t xml:space="preserve"> на бит</w:t>
            </w:r>
            <w:proofErr w:type="gramStart"/>
            <w:r w:rsidRPr="00456B27">
              <w:rPr>
                <w:rFonts w:ascii="Times New Roman" w:hAnsi="Times New Roman" w:cs="Times New Roman"/>
                <w:bCs/>
                <w:sz w:val="24"/>
                <w:szCs w:val="24"/>
                <w:lang w:val="ru-RU"/>
              </w:rPr>
              <w:t>.</w:t>
            </w:r>
            <w:proofErr w:type="gramEnd"/>
            <w:r w:rsidRPr="00456B27">
              <w:rPr>
                <w:rFonts w:ascii="Times New Roman" w:hAnsi="Times New Roman" w:cs="Times New Roman"/>
                <w:bCs/>
                <w:sz w:val="24"/>
                <w:szCs w:val="24"/>
                <w:lang w:val="ru-RU"/>
              </w:rPr>
              <w:t xml:space="preserve"> </w:t>
            </w:r>
            <w:proofErr w:type="spellStart"/>
            <w:proofErr w:type="gramStart"/>
            <w:r w:rsidRPr="00456B27">
              <w:rPr>
                <w:rFonts w:ascii="Times New Roman" w:hAnsi="Times New Roman" w:cs="Times New Roman"/>
                <w:bCs/>
                <w:sz w:val="24"/>
                <w:szCs w:val="24"/>
                <w:lang w:val="ru-RU"/>
              </w:rPr>
              <w:t>о</w:t>
            </w:r>
            <w:proofErr w:type="gramEnd"/>
            <w:r w:rsidRPr="00456B27">
              <w:rPr>
                <w:rFonts w:ascii="Times New Roman" w:hAnsi="Times New Roman" w:cs="Times New Roman"/>
                <w:bCs/>
                <w:sz w:val="24"/>
                <w:szCs w:val="24"/>
                <w:lang w:val="ru-RU"/>
              </w:rPr>
              <w:t>тпадъци</w:t>
            </w:r>
            <w:proofErr w:type="spellEnd"/>
            <w:r w:rsidRPr="00456B27">
              <w:rPr>
                <w:rFonts w:ascii="Times New Roman" w:hAnsi="Times New Roman" w:cs="Times New Roman"/>
                <w:bCs/>
                <w:sz w:val="24"/>
                <w:szCs w:val="24"/>
                <w:lang w:val="ru-RU"/>
              </w:rPr>
              <w:t>.</w:t>
            </w:r>
          </w:p>
        </w:tc>
        <w:tc>
          <w:tcPr>
            <w:tcW w:w="1559" w:type="dxa"/>
            <w:tcBorders>
              <w:bottom w:val="single" w:sz="4" w:space="0" w:color="auto"/>
            </w:tcBorders>
            <w:vAlign w:val="bottom"/>
          </w:tcPr>
          <w:p w:rsidR="00456B27" w:rsidRPr="00456B27" w:rsidRDefault="00456B27" w:rsidP="00634252">
            <w:pPr>
              <w:ind w:left="317"/>
              <w:rPr>
                <w:rFonts w:ascii="Times New Roman" w:hAnsi="Times New Roman" w:cs="Times New Roman"/>
                <w:bCs/>
                <w:sz w:val="24"/>
                <w:szCs w:val="24"/>
                <w:lang w:val="ru-RU"/>
              </w:rPr>
            </w:pPr>
            <w:r w:rsidRPr="00456B27">
              <w:rPr>
                <w:rFonts w:ascii="Times New Roman" w:hAnsi="Times New Roman" w:cs="Times New Roman"/>
                <w:bCs/>
                <w:sz w:val="24"/>
                <w:szCs w:val="24"/>
                <w:lang w:val="ru-RU"/>
              </w:rPr>
              <w:t>560 000</w:t>
            </w:r>
          </w:p>
        </w:tc>
        <w:tc>
          <w:tcPr>
            <w:tcW w:w="1417" w:type="dxa"/>
            <w:tcBorders>
              <w:bottom w:val="single" w:sz="4" w:space="0" w:color="auto"/>
            </w:tcBorders>
            <w:shd w:val="clear" w:color="auto" w:fill="auto"/>
            <w:vAlign w:val="bottom"/>
          </w:tcPr>
          <w:p w:rsidR="00456B27" w:rsidRPr="00456B27" w:rsidRDefault="00456B27" w:rsidP="00096CAC">
            <w:pPr>
              <w:ind w:left="317"/>
              <w:rPr>
                <w:rFonts w:ascii="Times New Roman" w:hAnsi="Times New Roman" w:cs="Times New Roman"/>
                <w:bCs/>
                <w:sz w:val="24"/>
                <w:szCs w:val="24"/>
                <w:lang w:val="ru-RU"/>
              </w:rPr>
            </w:pPr>
            <w:r w:rsidRPr="00456B27">
              <w:rPr>
                <w:rFonts w:ascii="Times New Roman" w:hAnsi="Times New Roman" w:cs="Times New Roman"/>
                <w:bCs/>
                <w:sz w:val="24"/>
                <w:szCs w:val="24"/>
                <w:lang w:val="ru-RU"/>
              </w:rPr>
              <w:t>0</w:t>
            </w:r>
          </w:p>
        </w:tc>
        <w:tc>
          <w:tcPr>
            <w:tcW w:w="1134" w:type="dxa"/>
            <w:tcBorders>
              <w:bottom w:val="single" w:sz="4" w:space="0" w:color="auto"/>
            </w:tcBorders>
            <w:vAlign w:val="bottom"/>
          </w:tcPr>
          <w:p w:rsidR="00456B27" w:rsidRPr="00456B27" w:rsidRDefault="00456B27" w:rsidP="00D01924">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0</w:t>
            </w:r>
          </w:p>
        </w:tc>
        <w:tc>
          <w:tcPr>
            <w:tcW w:w="1985" w:type="dxa"/>
            <w:tcBorders>
              <w:bottom w:val="single" w:sz="4" w:space="0" w:color="auto"/>
            </w:tcBorders>
            <w:vAlign w:val="bottom"/>
          </w:tcPr>
          <w:p w:rsidR="00456B27" w:rsidRPr="00456B27" w:rsidRDefault="00456B27" w:rsidP="00D01924">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560 000</w:t>
            </w:r>
          </w:p>
        </w:tc>
      </w:tr>
      <w:tr w:rsidR="00456B27" w:rsidRPr="00456B27" w:rsidTr="00D01924">
        <w:tc>
          <w:tcPr>
            <w:tcW w:w="851" w:type="dxa"/>
            <w:tcBorders>
              <w:top w:val="single" w:sz="4" w:space="0" w:color="auto"/>
              <w:left w:val="single" w:sz="4" w:space="0" w:color="auto"/>
              <w:bottom w:val="single" w:sz="4" w:space="0" w:color="auto"/>
              <w:right w:val="single" w:sz="4" w:space="0" w:color="auto"/>
            </w:tcBorders>
          </w:tcPr>
          <w:p w:rsidR="00456B27" w:rsidRPr="00456B27" w:rsidRDefault="00456B27" w:rsidP="00634252">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6B27" w:rsidRPr="00456B27" w:rsidRDefault="00456B27" w:rsidP="00634252">
            <w:pPr>
              <w:rPr>
                <w:rFonts w:ascii="Times New Roman" w:hAnsi="Times New Roman" w:cs="Times New Roman"/>
                <w:bCs/>
                <w:sz w:val="24"/>
                <w:szCs w:val="24"/>
                <w:lang w:val="ru-RU"/>
              </w:rPr>
            </w:pPr>
            <w:proofErr w:type="spellStart"/>
            <w:r w:rsidRPr="00456B27">
              <w:rPr>
                <w:rFonts w:ascii="Times New Roman" w:hAnsi="Times New Roman" w:cs="Times New Roman"/>
                <w:bCs/>
                <w:sz w:val="24"/>
                <w:szCs w:val="24"/>
                <w:lang w:val="ru-RU"/>
              </w:rPr>
              <w:t>Събиране</w:t>
            </w:r>
            <w:proofErr w:type="spellEnd"/>
            <w:r w:rsidRPr="00456B27">
              <w:rPr>
                <w:rFonts w:ascii="Times New Roman" w:hAnsi="Times New Roman" w:cs="Times New Roman"/>
                <w:bCs/>
                <w:sz w:val="24"/>
                <w:szCs w:val="24"/>
                <w:lang w:val="ru-RU"/>
              </w:rPr>
              <w:t xml:space="preserve">, вкл. </w:t>
            </w:r>
            <w:proofErr w:type="spellStart"/>
            <w:r w:rsidRPr="00456B27">
              <w:rPr>
                <w:rFonts w:ascii="Times New Roman" w:hAnsi="Times New Roman" w:cs="Times New Roman"/>
                <w:bCs/>
                <w:sz w:val="24"/>
                <w:szCs w:val="24"/>
                <w:lang w:val="ru-RU"/>
              </w:rPr>
              <w:t>разделно</w:t>
            </w:r>
            <w:proofErr w:type="spellEnd"/>
            <w:r w:rsidRPr="00456B27">
              <w:rPr>
                <w:rFonts w:ascii="Times New Roman" w:hAnsi="Times New Roman" w:cs="Times New Roman"/>
                <w:bCs/>
                <w:sz w:val="24"/>
                <w:szCs w:val="24"/>
                <w:lang w:val="ru-RU"/>
              </w:rPr>
              <w:t xml:space="preserve"> на бит</w:t>
            </w:r>
            <w:proofErr w:type="gramStart"/>
            <w:r w:rsidRPr="00456B27">
              <w:rPr>
                <w:rFonts w:ascii="Times New Roman" w:hAnsi="Times New Roman" w:cs="Times New Roman"/>
                <w:bCs/>
                <w:sz w:val="24"/>
                <w:szCs w:val="24"/>
                <w:lang w:val="ru-RU"/>
              </w:rPr>
              <w:t>.</w:t>
            </w:r>
            <w:proofErr w:type="gramEnd"/>
            <w:r w:rsidRPr="00456B27">
              <w:rPr>
                <w:rFonts w:ascii="Times New Roman" w:hAnsi="Times New Roman" w:cs="Times New Roman"/>
                <w:bCs/>
                <w:sz w:val="24"/>
                <w:szCs w:val="24"/>
                <w:lang w:val="ru-RU"/>
              </w:rPr>
              <w:t xml:space="preserve"> </w:t>
            </w:r>
            <w:proofErr w:type="spellStart"/>
            <w:proofErr w:type="gramStart"/>
            <w:r w:rsidRPr="00456B27">
              <w:rPr>
                <w:rFonts w:ascii="Times New Roman" w:hAnsi="Times New Roman" w:cs="Times New Roman"/>
                <w:bCs/>
                <w:sz w:val="24"/>
                <w:szCs w:val="24"/>
                <w:lang w:val="ru-RU"/>
              </w:rPr>
              <w:t>о</w:t>
            </w:r>
            <w:proofErr w:type="gramEnd"/>
            <w:r w:rsidRPr="00456B27">
              <w:rPr>
                <w:rFonts w:ascii="Times New Roman" w:hAnsi="Times New Roman" w:cs="Times New Roman"/>
                <w:bCs/>
                <w:sz w:val="24"/>
                <w:szCs w:val="24"/>
                <w:lang w:val="ru-RU"/>
              </w:rPr>
              <w:t>тпадъци</w:t>
            </w:r>
            <w:proofErr w:type="spellEnd"/>
            <w:r w:rsidRPr="00456B27">
              <w:rPr>
                <w:rFonts w:ascii="Times New Roman" w:hAnsi="Times New Roman" w:cs="Times New Roman"/>
                <w:bCs/>
                <w:sz w:val="24"/>
                <w:szCs w:val="24"/>
                <w:lang w:val="ru-RU"/>
              </w:rPr>
              <w:t xml:space="preserve"> и </w:t>
            </w:r>
            <w:proofErr w:type="spellStart"/>
            <w:r w:rsidRPr="00456B27">
              <w:rPr>
                <w:rFonts w:ascii="Times New Roman" w:hAnsi="Times New Roman" w:cs="Times New Roman"/>
                <w:bCs/>
                <w:sz w:val="24"/>
                <w:szCs w:val="24"/>
                <w:lang w:val="ru-RU"/>
              </w:rPr>
              <w:t>транспортирането</w:t>
            </w:r>
            <w:proofErr w:type="spellEnd"/>
            <w:r w:rsidRPr="00456B27">
              <w:rPr>
                <w:rFonts w:ascii="Times New Roman" w:hAnsi="Times New Roman" w:cs="Times New Roman"/>
                <w:bCs/>
                <w:sz w:val="24"/>
                <w:szCs w:val="24"/>
                <w:lang w:val="ru-RU"/>
              </w:rPr>
              <w:t xml:space="preserve"> им до </w:t>
            </w:r>
            <w:proofErr w:type="spellStart"/>
            <w:r w:rsidRPr="00456B27">
              <w:rPr>
                <w:rFonts w:ascii="Times New Roman" w:hAnsi="Times New Roman" w:cs="Times New Roman"/>
                <w:bCs/>
                <w:sz w:val="24"/>
                <w:szCs w:val="24"/>
                <w:lang w:val="ru-RU"/>
              </w:rPr>
              <w:t>инсталации</w:t>
            </w:r>
            <w:proofErr w:type="spellEnd"/>
            <w:r w:rsidRPr="00456B27">
              <w:rPr>
                <w:rFonts w:ascii="Times New Roman" w:hAnsi="Times New Roman" w:cs="Times New Roman"/>
                <w:bCs/>
                <w:sz w:val="24"/>
                <w:szCs w:val="24"/>
                <w:lang w:val="ru-RU"/>
              </w:rPr>
              <w:t xml:space="preserve"> и </w:t>
            </w:r>
            <w:proofErr w:type="spellStart"/>
            <w:r w:rsidRPr="00456B27">
              <w:rPr>
                <w:rFonts w:ascii="Times New Roman" w:hAnsi="Times New Roman" w:cs="Times New Roman"/>
                <w:bCs/>
                <w:sz w:val="24"/>
                <w:szCs w:val="24"/>
                <w:lang w:val="ru-RU"/>
              </w:rPr>
              <w:t>съоръжения</w:t>
            </w:r>
            <w:proofErr w:type="spellEnd"/>
            <w:r w:rsidRPr="00456B27">
              <w:rPr>
                <w:rFonts w:ascii="Times New Roman" w:hAnsi="Times New Roman" w:cs="Times New Roman"/>
                <w:bCs/>
                <w:sz w:val="24"/>
                <w:szCs w:val="24"/>
                <w:lang w:val="ru-RU"/>
              </w:rPr>
              <w:t xml:space="preserve"> за </w:t>
            </w:r>
            <w:proofErr w:type="spellStart"/>
            <w:r w:rsidRPr="00456B27">
              <w:rPr>
                <w:rFonts w:ascii="Times New Roman" w:hAnsi="Times New Roman" w:cs="Times New Roman"/>
                <w:bCs/>
                <w:sz w:val="24"/>
                <w:szCs w:val="24"/>
                <w:lang w:val="ru-RU"/>
              </w:rPr>
              <w:t>третирането</w:t>
            </w:r>
            <w:proofErr w:type="spellEnd"/>
            <w:r w:rsidRPr="00456B27">
              <w:rPr>
                <w:rFonts w:ascii="Times New Roman" w:hAnsi="Times New Roman" w:cs="Times New Roman"/>
                <w:bCs/>
                <w:sz w:val="24"/>
                <w:szCs w:val="24"/>
                <w:lang w:val="ru-RU"/>
              </w:rPr>
              <w:t xml:space="preserve"> им, в т. ч.:</w:t>
            </w:r>
          </w:p>
        </w:tc>
        <w:tc>
          <w:tcPr>
            <w:tcW w:w="1559" w:type="dxa"/>
            <w:tcBorders>
              <w:top w:val="single" w:sz="4" w:space="0" w:color="auto"/>
              <w:left w:val="single" w:sz="4" w:space="0" w:color="auto"/>
              <w:bottom w:val="single" w:sz="4" w:space="0" w:color="auto"/>
              <w:right w:val="single" w:sz="4" w:space="0" w:color="auto"/>
            </w:tcBorders>
            <w:vAlign w:val="bottom"/>
          </w:tcPr>
          <w:p w:rsidR="00456B27" w:rsidRPr="00456B27" w:rsidRDefault="00456B27" w:rsidP="00096CAC">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1 154 000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6B27" w:rsidRPr="00456B27" w:rsidRDefault="00456B27" w:rsidP="00096CAC">
            <w:pPr>
              <w:ind w:left="317"/>
              <w:rPr>
                <w:rFonts w:ascii="Times New Roman" w:hAnsi="Times New Roman" w:cs="Times New Roman"/>
                <w:bCs/>
                <w:sz w:val="24"/>
                <w:szCs w:val="24"/>
                <w:lang w:val="ru-RU"/>
              </w:rPr>
            </w:pPr>
            <w:r w:rsidRPr="00456B27">
              <w:rPr>
                <w:rFonts w:ascii="Times New Roman" w:hAnsi="Times New Roman" w:cs="Times New Roman"/>
                <w:bCs/>
                <w:sz w:val="24"/>
                <w:szCs w:val="24"/>
                <w:lang w:val="ru-RU"/>
              </w:rPr>
              <w:t>530 000</w:t>
            </w:r>
          </w:p>
        </w:tc>
        <w:tc>
          <w:tcPr>
            <w:tcW w:w="1134" w:type="dxa"/>
            <w:tcBorders>
              <w:top w:val="single" w:sz="4" w:space="0" w:color="auto"/>
              <w:left w:val="single" w:sz="4" w:space="0" w:color="auto"/>
              <w:bottom w:val="single" w:sz="4" w:space="0" w:color="auto"/>
              <w:right w:val="single" w:sz="4" w:space="0" w:color="auto"/>
            </w:tcBorders>
            <w:vAlign w:val="bottom"/>
          </w:tcPr>
          <w:p w:rsidR="00456B27" w:rsidRPr="00456B27" w:rsidRDefault="00456B27" w:rsidP="00D01924">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0</w:t>
            </w:r>
          </w:p>
        </w:tc>
        <w:tc>
          <w:tcPr>
            <w:tcW w:w="1985" w:type="dxa"/>
            <w:tcBorders>
              <w:top w:val="single" w:sz="4" w:space="0" w:color="auto"/>
              <w:left w:val="single" w:sz="4" w:space="0" w:color="auto"/>
              <w:bottom w:val="single" w:sz="4" w:space="0" w:color="auto"/>
              <w:right w:val="single" w:sz="4" w:space="0" w:color="auto"/>
            </w:tcBorders>
            <w:vAlign w:val="bottom"/>
          </w:tcPr>
          <w:p w:rsidR="00456B27" w:rsidRPr="00456B27" w:rsidRDefault="00456B27" w:rsidP="00D01924">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624 000</w:t>
            </w:r>
          </w:p>
        </w:tc>
      </w:tr>
      <w:tr w:rsidR="00456B27" w:rsidRPr="00456B27" w:rsidTr="00D01924">
        <w:tc>
          <w:tcPr>
            <w:tcW w:w="851" w:type="dxa"/>
            <w:tcBorders>
              <w:top w:val="single" w:sz="4" w:space="0" w:color="auto"/>
              <w:left w:val="single" w:sz="4" w:space="0" w:color="auto"/>
              <w:bottom w:val="single" w:sz="4" w:space="0" w:color="auto"/>
              <w:right w:val="single" w:sz="4" w:space="0" w:color="auto"/>
            </w:tcBorders>
          </w:tcPr>
          <w:p w:rsidR="00456B27" w:rsidRPr="00456B27" w:rsidRDefault="00456B27" w:rsidP="00634252">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6B27" w:rsidRPr="00456B27" w:rsidRDefault="00456B27" w:rsidP="00634252">
            <w:pPr>
              <w:rPr>
                <w:rFonts w:ascii="Times New Roman" w:hAnsi="Times New Roman" w:cs="Times New Roman"/>
                <w:bCs/>
                <w:i/>
                <w:sz w:val="24"/>
                <w:szCs w:val="24"/>
                <w:lang w:val="ru-RU"/>
              </w:rPr>
            </w:pPr>
            <w:proofErr w:type="spellStart"/>
            <w:r w:rsidRPr="00456B27">
              <w:rPr>
                <w:rFonts w:ascii="Times New Roman" w:hAnsi="Times New Roman" w:cs="Times New Roman"/>
                <w:bCs/>
                <w:i/>
                <w:sz w:val="24"/>
                <w:szCs w:val="24"/>
                <w:lang w:val="ru-RU"/>
              </w:rPr>
              <w:t>събиране</w:t>
            </w:r>
            <w:proofErr w:type="spellEnd"/>
            <w:r w:rsidRPr="00456B27">
              <w:rPr>
                <w:rFonts w:ascii="Times New Roman" w:hAnsi="Times New Roman" w:cs="Times New Roman"/>
                <w:bCs/>
                <w:i/>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tcPr>
          <w:p w:rsidR="00456B27" w:rsidRPr="00456B27" w:rsidRDefault="00456B27" w:rsidP="00096CAC">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390 000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56B27" w:rsidRPr="00456B27" w:rsidRDefault="00456B27" w:rsidP="00096CAC">
            <w:pPr>
              <w:ind w:left="317"/>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390 000</w:t>
            </w:r>
          </w:p>
        </w:tc>
        <w:tc>
          <w:tcPr>
            <w:tcW w:w="1134" w:type="dxa"/>
            <w:tcBorders>
              <w:top w:val="single" w:sz="4" w:space="0" w:color="auto"/>
              <w:left w:val="single" w:sz="4" w:space="0" w:color="auto"/>
              <w:bottom w:val="single" w:sz="4" w:space="0" w:color="auto"/>
              <w:right w:val="single" w:sz="4" w:space="0" w:color="auto"/>
            </w:tcBorders>
          </w:tcPr>
          <w:p w:rsidR="00456B27" w:rsidRPr="00456B27" w:rsidRDefault="00456B27" w:rsidP="00D01924">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0</w:t>
            </w:r>
          </w:p>
        </w:tc>
        <w:tc>
          <w:tcPr>
            <w:tcW w:w="1985" w:type="dxa"/>
            <w:tcBorders>
              <w:top w:val="single" w:sz="4" w:space="0" w:color="auto"/>
              <w:left w:val="single" w:sz="4" w:space="0" w:color="auto"/>
              <w:bottom w:val="single" w:sz="4" w:space="0" w:color="auto"/>
              <w:right w:val="single" w:sz="4" w:space="0" w:color="auto"/>
            </w:tcBorders>
          </w:tcPr>
          <w:p w:rsidR="00456B27" w:rsidRPr="00456B27" w:rsidRDefault="00456B27" w:rsidP="00D01924">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0</w:t>
            </w:r>
          </w:p>
        </w:tc>
      </w:tr>
      <w:tr w:rsidR="00456B27" w:rsidRPr="00456B27" w:rsidTr="00D01924">
        <w:tc>
          <w:tcPr>
            <w:tcW w:w="851" w:type="dxa"/>
            <w:tcBorders>
              <w:top w:val="single" w:sz="4" w:space="0" w:color="auto"/>
              <w:left w:val="single" w:sz="4" w:space="0" w:color="auto"/>
              <w:bottom w:val="single" w:sz="4" w:space="0" w:color="auto"/>
              <w:right w:val="single" w:sz="4" w:space="0" w:color="auto"/>
            </w:tcBorders>
          </w:tcPr>
          <w:p w:rsidR="00456B27" w:rsidRPr="00456B27" w:rsidRDefault="00456B27" w:rsidP="00634252">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6B27" w:rsidRPr="00456B27" w:rsidRDefault="00456B27" w:rsidP="00634252">
            <w:pPr>
              <w:rPr>
                <w:rFonts w:ascii="Times New Roman" w:hAnsi="Times New Roman" w:cs="Times New Roman"/>
                <w:bCs/>
                <w:i/>
                <w:sz w:val="24"/>
                <w:szCs w:val="24"/>
                <w:lang w:val="ru-RU"/>
              </w:rPr>
            </w:pPr>
            <w:proofErr w:type="spellStart"/>
            <w:r w:rsidRPr="00456B27">
              <w:rPr>
                <w:rFonts w:ascii="Times New Roman" w:hAnsi="Times New Roman" w:cs="Times New Roman"/>
                <w:bCs/>
                <w:i/>
                <w:sz w:val="24"/>
                <w:szCs w:val="24"/>
                <w:lang w:val="ru-RU"/>
              </w:rPr>
              <w:t>транспортиране</w:t>
            </w:r>
            <w:proofErr w:type="spellEnd"/>
            <w:r w:rsidRPr="00456B27">
              <w:rPr>
                <w:rFonts w:ascii="Times New Roman" w:hAnsi="Times New Roman" w:cs="Times New Roman"/>
                <w:bCs/>
                <w:i/>
                <w:sz w:val="24"/>
                <w:szCs w:val="24"/>
                <w:lang w:val="ru-RU"/>
              </w:rPr>
              <w:t xml:space="preserve"> в </w:t>
            </w:r>
            <w:proofErr w:type="spellStart"/>
            <w:r w:rsidRPr="00456B27">
              <w:rPr>
                <w:rFonts w:ascii="Times New Roman" w:hAnsi="Times New Roman" w:cs="Times New Roman"/>
                <w:bCs/>
                <w:i/>
                <w:sz w:val="24"/>
                <w:szCs w:val="24"/>
                <w:lang w:val="ru-RU"/>
              </w:rPr>
              <w:t>инсталация</w:t>
            </w:r>
            <w:proofErr w:type="spellEnd"/>
            <w:r w:rsidRPr="00456B27">
              <w:rPr>
                <w:rFonts w:ascii="Times New Roman" w:hAnsi="Times New Roman" w:cs="Times New Roman"/>
                <w:bCs/>
                <w:i/>
                <w:sz w:val="24"/>
                <w:szCs w:val="24"/>
                <w:lang w:val="ru-RU"/>
              </w:rPr>
              <w:t xml:space="preserve"> за механично и </w:t>
            </w:r>
            <w:proofErr w:type="spellStart"/>
            <w:proofErr w:type="gramStart"/>
            <w:r w:rsidRPr="00456B27">
              <w:rPr>
                <w:rFonts w:ascii="Times New Roman" w:hAnsi="Times New Roman" w:cs="Times New Roman"/>
                <w:bCs/>
                <w:i/>
                <w:sz w:val="24"/>
                <w:szCs w:val="24"/>
                <w:lang w:val="ru-RU"/>
              </w:rPr>
              <w:t>и</w:t>
            </w:r>
            <w:proofErr w:type="spellEnd"/>
            <w:proofErr w:type="gramEnd"/>
            <w:r w:rsidRPr="00456B27">
              <w:rPr>
                <w:rFonts w:ascii="Times New Roman" w:hAnsi="Times New Roman" w:cs="Times New Roman"/>
                <w:bCs/>
                <w:i/>
                <w:sz w:val="24"/>
                <w:szCs w:val="24"/>
                <w:lang w:val="ru-RU"/>
              </w:rPr>
              <w:t xml:space="preserve"> </w:t>
            </w:r>
            <w:proofErr w:type="spellStart"/>
            <w:r w:rsidRPr="00456B27">
              <w:rPr>
                <w:rFonts w:ascii="Times New Roman" w:hAnsi="Times New Roman" w:cs="Times New Roman"/>
                <w:bCs/>
                <w:i/>
                <w:sz w:val="24"/>
                <w:szCs w:val="24"/>
                <w:lang w:val="ru-RU"/>
              </w:rPr>
              <w:t>биологично</w:t>
            </w:r>
            <w:proofErr w:type="spellEnd"/>
            <w:r w:rsidRPr="00456B27">
              <w:rPr>
                <w:rFonts w:ascii="Times New Roman" w:hAnsi="Times New Roman" w:cs="Times New Roman"/>
                <w:bCs/>
                <w:i/>
                <w:sz w:val="24"/>
                <w:szCs w:val="24"/>
                <w:lang w:val="ru-RU"/>
              </w:rPr>
              <w:t xml:space="preserve"> </w:t>
            </w:r>
            <w:proofErr w:type="spellStart"/>
            <w:r w:rsidRPr="00456B27">
              <w:rPr>
                <w:rFonts w:ascii="Times New Roman" w:hAnsi="Times New Roman" w:cs="Times New Roman"/>
                <w:bCs/>
                <w:i/>
                <w:sz w:val="24"/>
                <w:szCs w:val="24"/>
                <w:lang w:val="ru-RU"/>
              </w:rPr>
              <w:t>третиране</w:t>
            </w:r>
            <w:proofErr w:type="spellEnd"/>
            <w:r w:rsidRPr="00456B27">
              <w:rPr>
                <w:rFonts w:ascii="Times New Roman" w:hAnsi="Times New Roman" w:cs="Times New Roman"/>
                <w:bCs/>
                <w:i/>
                <w:sz w:val="24"/>
                <w:szCs w:val="24"/>
                <w:lang w:val="ru-RU"/>
              </w:rPr>
              <w:t xml:space="preserve"> на </w:t>
            </w:r>
            <w:proofErr w:type="spellStart"/>
            <w:r w:rsidRPr="00456B27">
              <w:rPr>
                <w:rFonts w:ascii="Times New Roman" w:hAnsi="Times New Roman" w:cs="Times New Roman"/>
                <w:bCs/>
                <w:i/>
                <w:sz w:val="24"/>
                <w:szCs w:val="24"/>
                <w:lang w:val="ru-RU"/>
              </w:rPr>
              <w:t>отпадъци</w:t>
            </w:r>
            <w:proofErr w:type="spellEnd"/>
            <w:r w:rsidRPr="00456B27">
              <w:rPr>
                <w:rFonts w:ascii="Times New Roman" w:hAnsi="Times New Roman" w:cs="Times New Roman"/>
                <w:bCs/>
                <w:i/>
                <w:sz w:val="24"/>
                <w:szCs w:val="24"/>
                <w:lang w:val="ru-RU"/>
              </w:rPr>
              <w:t xml:space="preserve"> в с. </w:t>
            </w:r>
            <w:proofErr w:type="spellStart"/>
            <w:r w:rsidRPr="00456B27">
              <w:rPr>
                <w:rFonts w:ascii="Times New Roman" w:hAnsi="Times New Roman" w:cs="Times New Roman"/>
                <w:bCs/>
                <w:i/>
                <w:sz w:val="24"/>
                <w:szCs w:val="24"/>
                <w:lang w:val="ru-RU"/>
              </w:rPr>
              <w:t>Езерово</w:t>
            </w:r>
            <w:proofErr w:type="spellEnd"/>
            <w:r w:rsidRPr="00456B27">
              <w:rPr>
                <w:rFonts w:ascii="Times New Roman" w:hAnsi="Times New Roman" w:cs="Times New Roman"/>
                <w:bCs/>
                <w:i/>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vAlign w:val="bottom"/>
          </w:tcPr>
          <w:p w:rsidR="00456B27" w:rsidRPr="00456B27" w:rsidRDefault="00456B27" w:rsidP="00096CAC">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140 000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6B27" w:rsidRPr="00456B27" w:rsidRDefault="00456B27" w:rsidP="00096CAC">
            <w:pPr>
              <w:ind w:left="175"/>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140 000</w:t>
            </w:r>
          </w:p>
        </w:tc>
        <w:tc>
          <w:tcPr>
            <w:tcW w:w="1134" w:type="dxa"/>
            <w:tcBorders>
              <w:top w:val="single" w:sz="4" w:space="0" w:color="auto"/>
              <w:left w:val="single" w:sz="4" w:space="0" w:color="auto"/>
              <w:bottom w:val="single" w:sz="4" w:space="0" w:color="auto"/>
              <w:right w:val="single" w:sz="4" w:space="0" w:color="auto"/>
            </w:tcBorders>
            <w:vAlign w:val="bottom"/>
          </w:tcPr>
          <w:p w:rsidR="00456B27" w:rsidRPr="00456B27" w:rsidRDefault="00456B27" w:rsidP="00D01924">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0</w:t>
            </w:r>
          </w:p>
        </w:tc>
        <w:tc>
          <w:tcPr>
            <w:tcW w:w="1985" w:type="dxa"/>
            <w:tcBorders>
              <w:top w:val="single" w:sz="4" w:space="0" w:color="auto"/>
              <w:left w:val="single" w:sz="4" w:space="0" w:color="auto"/>
              <w:bottom w:val="single" w:sz="4" w:space="0" w:color="auto"/>
              <w:right w:val="single" w:sz="4" w:space="0" w:color="auto"/>
            </w:tcBorders>
            <w:vAlign w:val="bottom"/>
          </w:tcPr>
          <w:p w:rsidR="00456B27" w:rsidRPr="00456B27" w:rsidRDefault="00456B27" w:rsidP="00D01924">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0</w:t>
            </w:r>
          </w:p>
        </w:tc>
      </w:tr>
      <w:tr w:rsidR="00456B27" w:rsidRPr="00456B27" w:rsidTr="00D01924">
        <w:tc>
          <w:tcPr>
            <w:tcW w:w="851" w:type="dxa"/>
            <w:tcBorders>
              <w:top w:val="single" w:sz="4" w:space="0" w:color="auto"/>
            </w:tcBorders>
          </w:tcPr>
          <w:p w:rsidR="00456B27" w:rsidRPr="00456B27" w:rsidRDefault="00456B27" w:rsidP="00634252">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2.3.</w:t>
            </w:r>
          </w:p>
        </w:tc>
        <w:tc>
          <w:tcPr>
            <w:tcW w:w="4111" w:type="dxa"/>
            <w:tcBorders>
              <w:top w:val="single" w:sz="4" w:space="0" w:color="auto"/>
            </w:tcBorders>
            <w:shd w:val="clear" w:color="auto" w:fill="auto"/>
          </w:tcPr>
          <w:p w:rsidR="00456B27" w:rsidRPr="00456B27" w:rsidRDefault="00456B27" w:rsidP="00634252">
            <w:pPr>
              <w:rPr>
                <w:rFonts w:ascii="Times New Roman" w:hAnsi="Times New Roman" w:cs="Times New Roman"/>
                <w:bCs/>
                <w:i/>
                <w:sz w:val="24"/>
                <w:szCs w:val="24"/>
              </w:rPr>
            </w:pPr>
            <w:proofErr w:type="spellStart"/>
            <w:r w:rsidRPr="00456B27">
              <w:rPr>
                <w:rFonts w:ascii="Times New Roman" w:hAnsi="Times New Roman" w:cs="Times New Roman"/>
                <w:bCs/>
                <w:i/>
                <w:sz w:val="24"/>
                <w:szCs w:val="24"/>
                <w:lang w:val="ru-RU"/>
              </w:rPr>
              <w:t>закупуване</w:t>
            </w:r>
            <w:proofErr w:type="spellEnd"/>
            <w:r w:rsidRPr="00456B27">
              <w:rPr>
                <w:rFonts w:ascii="Times New Roman" w:hAnsi="Times New Roman" w:cs="Times New Roman"/>
                <w:bCs/>
                <w:i/>
                <w:sz w:val="24"/>
                <w:szCs w:val="24"/>
                <w:lang w:val="ru-RU"/>
              </w:rPr>
              <w:t xml:space="preserve"> на </w:t>
            </w:r>
            <w:proofErr w:type="spellStart"/>
            <w:r w:rsidRPr="00456B27">
              <w:rPr>
                <w:rFonts w:ascii="Times New Roman" w:hAnsi="Times New Roman" w:cs="Times New Roman"/>
                <w:bCs/>
                <w:i/>
                <w:sz w:val="24"/>
                <w:szCs w:val="24"/>
                <w:lang w:val="ru-RU"/>
              </w:rPr>
              <w:t>сметосъбиращи</w:t>
            </w:r>
            <w:proofErr w:type="spellEnd"/>
            <w:r w:rsidRPr="00456B27">
              <w:rPr>
                <w:rFonts w:ascii="Times New Roman" w:hAnsi="Times New Roman" w:cs="Times New Roman"/>
                <w:bCs/>
                <w:i/>
                <w:sz w:val="24"/>
                <w:szCs w:val="24"/>
                <w:lang w:val="ru-RU"/>
              </w:rPr>
              <w:t xml:space="preserve"> автомобили </w:t>
            </w:r>
            <w:r w:rsidRPr="00456B27">
              <w:rPr>
                <w:rFonts w:ascii="Times New Roman" w:hAnsi="Times New Roman" w:cs="Times New Roman"/>
                <w:bCs/>
                <w:i/>
                <w:sz w:val="24"/>
                <w:szCs w:val="24"/>
                <w:lang w:val="en-US"/>
              </w:rPr>
              <w:t>(</w:t>
            </w:r>
            <w:r w:rsidRPr="00456B27">
              <w:rPr>
                <w:rFonts w:ascii="Times New Roman" w:hAnsi="Times New Roman" w:cs="Times New Roman"/>
                <w:bCs/>
                <w:i/>
                <w:sz w:val="24"/>
                <w:szCs w:val="24"/>
              </w:rPr>
              <w:t>2 бр. за събиране и извозване на битови отпадъци и 1 бр. за извозване на строителни отпадъци</w:t>
            </w:r>
            <w:r w:rsidRPr="00456B27">
              <w:rPr>
                <w:rFonts w:ascii="Times New Roman" w:hAnsi="Times New Roman" w:cs="Times New Roman"/>
                <w:bCs/>
                <w:i/>
                <w:sz w:val="24"/>
                <w:szCs w:val="24"/>
                <w:lang w:val="en-US"/>
              </w:rPr>
              <w:t>)</w:t>
            </w:r>
          </w:p>
        </w:tc>
        <w:tc>
          <w:tcPr>
            <w:tcW w:w="1559" w:type="dxa"/>
            <w:tcBorders>
              <w:top w:val="single" w:sz="4" w:space="0" w:color="auto"/>
            </w:tcBorders>
            <w:vAlign w:val="bottom"/>
          </w:tcPr>
          <w:p w:rsidR="00456B27" w:rsidRPr="00456B27" w:rsidRDefault="00456B27" w:rsidP="00096CAC">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624 000</w:t>
            </w:r>
          </w:p>
        </w:tc>
        <w:tc>
          <w:tcPr>
            <w:tcW w:w="1417" w:type="dxa"/>
            <w:tcBorders>
              <w:top w:val="single" w:sz="4" w:space="0" w:color="auto"/>
            </w:tcBorders>
            <w:shd w:val="clear" w:color="auto" w:fill="auto"/>
            <w:vAlign w:val="bottom"/>
          </w:tcPr>
          <w:p w:rsidR="00456B27" w:rsidRPr="00456B27" w:rsidRDefault="00456B27" w:rsidP="00096CAC">
            <w:pPr>
              <w:ind w:left="317"/>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0</w:t>
            </w:r>
          </w:p>
        </w:tc>
        <w:tc>
          <w:tcPr>
            <w:tcW w:w="1134" w:type="dxa"/>
            <w:tcBorders>
              <w:top w:val="single" w:sz="4" w:space="0" w:color="auto"/>
            </w:tcBorders>
            <w:vAlign w:val="bottom"/>
          </w:tcPr>
          <w:p w:rsidR="00456B27" w:rsidRPr="00456B27" w:rsidRDefault="00456B27" w:rsidP="00D01924">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0</w:t>
            </w:r>
          </w:p>
        </w:tc>
        <w:tc>
          <w:tcPr>
            <w:tcW w:w="1985" w:type="dxa"/>
            <w:tcBorders>
              <w:top w:val="single" w:sz="4" w:space="0" w:color="auto"/>
            </w:tcBorders>
            <w:vAlign w:val="bottom"/>
          </w:tcPr>
          <w:p w:rsidR="00456B27" w:rsidRPr="00456B27" w:rsidRDefault="00456B27" w:rsidP="00D01924">
            <w:pPr>
              <w:ind w:left="176"/>
              <w:rPr>
                <w:rFonts w:ascii="Times New Roman" w:hAnsi="Times New Roman" w:cs="Times New Roman"/>
                <w:bCs/>
                <w:sz w:val="24"/>
                <w:szCs w:val="24"/>
                <w:lang w:val="ru-RU"/>
              </w:rPr>
            </w:pPr>
            <w:r w:rsidRPr="00456B27">
              <w:rPr>
                <w:rFonts w:ascii="Times New Roman" w:hAnsi="Times New Roman" w:cs="Times New Roman"/>
                <w:bCs/>
                <w:i/>
                <w:sz w:val="24"/>
                <w:szCs w:val="24"/>
                <w:lang w:val="ru-RU"/>
              </w:rPr>
              <w:t>624 000</w:t>
            </w:r>
          </w:p>
        </w:tc>
      </w:tr>
      <w:tr w:rsidR="00456B27" w:rsidRPr="00456B27" w:rsidTr="00D01924">
        <w:tc>
          <w:tcPr>
            <w:tcW w:w="851" w:type="dxa"/>
            <w:tcBorders>
              <w:top w:val="single" w:sz="4" w:space="0" w:color="auto"/>
            </w:tcBorders>
          </w:tcPr>
          <w:p w:rsidR="00456B27" w:rsidRPr="00456B27" w:rsidRDefault="00456B27" w:rsidP="00634252">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3.</w:t>
            </w:r>
          </w:p>
        </w:tc>
        <w:tc>
          <w:tcPr>
            <w:tcW w:w="4111" w:type="dxa"/>
            <w:tcBorders>
              <w:top w:val="single" w:sz="4" w:space="0" w:color="auto"/>
            </w:tcBorders>
            <w:shd w:val="clear" w:color="auto" w:fill="auto"/>
          </w:tcPr>
          <w:p w:rsidR="00456B27" w:rsidRPr="00456B27" w:rsidRDefault="00634252" w:rsidP="00634252">
            <w:pPr>
              <w:ind w:left="33"/>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Проу</w:t>
            </w:r>
            <w:r>
              <w:rPr>
                <w:rFonts w:ascii="Times New Roman" w:hAnsi="Times New Roman" w:cs="Times New Roman"/>
                <w:bCs/>
                <w:sz w:val="24"/>
                <w:szCs w:val="24"/>
                <w:lang w:val="ru-RU"/>
              </w:rPr>
              <w:t>чване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проектиране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изграждане</w:t>
            </w:r>
            <w:proofErr w:type="spellEnd"/>
            <w:r>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поддържане</w:t>
            </w:r>
            <w:proofErr w:type="spellEnd"/>
            <w:r w:rsidR="00456B27" w:rsidRPr="00456B27">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експлоатация</w:t>
            </w:r>
            <w:proofErr w:type="spellEnd"/>
            <w:r w:rsidR="00456B27" w:rsidRPr="00456B27">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закриване</w:t>
            </w:r>
            <w:proofErr w:type="spellEnd"/>
            <w:r w:rsidR="00456B27" w:rsidRPr="00456B27">
              <w:rPr>
                <w:rFonts w:ascii="Times New Roman" w:hAnsi="Times New Roman" w:cs="Times New Roman"/>
                <w:bCs/>
                <w:sz w:val="24"/>
                <w:szCs w:val="24"/>
                <w:lang w:val="ru-RU"/>
              </w:rPr>
              <w:t xml:space="preserve"> и мониторинг на </w:t>
            </w:r>
            <w:proofErr w:type="spellStart"/>
            <w:r w:rsidR="00456B27" w:rsidRPr="00456B27">
              <w:rPr>
                <w:rFonts w:ascii="Times New Roman" w:hAnsi="Times New Roman" w:cs="Times New Roman"/>
                <w:bCs/>
                <w:sz w:val="24"/>
                <w:szCs w:val="24"/>
                <w:lang w:val="ru-RU"/>
              </w:rPr>
              <w:t>депата</w:t>
            </w:r>
            <w:proofErr w:type="spellEnd"/>
            <w:r w:rsidR="00456B27" w:rsidRPr="00456B27">
              <w:rPr>
                <w:rFonts w:ascii="Times New Roman" w:hAnsi="Times New Roman" w:cs="Times New Roman"/>
                <w:bCs/>
                <w:sz w:val="24"/>
                <w:szCs w:val="24"/>
                <w:lang w:val="ru-RU"/>
              </w:rPr>
              <w:t xml:space="preserve"> за бит</w:t>
            </w:r>
            <w:proofErr w:type="gramStart"/>
            <w:r w:rsidR="00456B27" w:rsidRPr="00456B27">
              <w:rPr>
                <w:rFonts w:ascii="Times New Roman" w:hAnsi="Times New Roman" w:cs="Times New Roman"/>
                <w:bCs/>
                <w:sz w:val="24"/>
                <w:szCs w:val="24"/>
                <w:lang w:val="ru-RU"/>
              </w:rPr>
              <w:t>.</w:t>
            </w:r>
            <w:proofErr w:type="gramEnd"/>
            <w:r w:rsidR="00456B27" w:rsidRPr="00456B27">
              <w:rPr>
                <w:rFonts w:ascii="Times New Roman" w:hAnsi="Times New Roman" w:cs="Times New Roman"/>
                <w:bCs/>
                <w:sz w:val="24"/>
                <w:szCs w:val="24"/>
                <w:lang w:val="ru-RU"/>
              </w:rPr>
              <w:t xml:space="preserve"> </w:t>
            </w:r>
            <w:proofErr w:type="spellStart"/>
            <w:proofErr w:type="gramStart"/>
            <w:r w:rsidR="00456B27" w:rsidRPr="00456B27">
              <w:rPr>
                <w:rFonts w:ascii="Times New Roman" w:hAnsi="Times New Roman" w:cs="Times New Roman"/>
                <w:bCs/>
                <w:sz w:val="24"/>
                <w:szCs w:val="24"/>
                <w:lang w:val="ru-RU"/>
              </w:rPr>
              <w:t>о</w:t>
            </w:r>
            <w:proofErr w:type="gramEnd"/>
            <w:r w:rsidR="00456B27" w:rsidRPr="00456B27">
              <w:rPr>
                <w:rFonts w:ascii="Times New Roman" w:hAnsi="Times New Roman" w:cs="Times New Roman"/>
                <w:bCs/>
                <w:sz w:val="24"/>
                <w:szCs w:val="24"/>
                <w:lang w:val="ru-RU"/>
              </w:rPr>
              <w:t>тпадъци</w:t>
            </w:r>
            <w:proofErr w:type="spellEnd"/>
            <w:r w:rsidR="00456B27" w:rsidRPr="00456B27">
              <w:rPr>
                <w:rFonts w:ascii="Times New Roman" w:hAnsi="Times New Roman" w:cs="Times New Roman"/>
                <w:bCs/>
                <w:sz w:val="24"/>
                <w:szCs w:val="24"/>
                <w:lang w:val="ru-RU"/>
              </w:rPr>
              <w:t xml:space="preserve"> или др. </w:t>
            </w:r>
            <w:proofErr w:type="spellStart"/>
            <w:r w:rsidR="00456B27" w:rsidRPr="00456B27">
              <w:rPr>
                <w:rFonts w:ascii="Times New Roman" w:hAnsi="Times New Roman" w:cs="Times New Roman"/>
                <w:bCs/>
                <w:sz w:val="24"/>
                <w:szCs w:val="24"/>
                <w:lang w:val="ru-RU"/>
              </w:rPr>
              <w:t>инсталации</w:t>
            </w:r>
            <w:proofErr w:type="spellEnd"/>
            <w:r w:rsidR="00456B27" w:rsidRPr="00456B27">
              <w:rPr>
                <w:rFonts w:ascii="Times New Roman" w:hAnsi="Times New Roman" w:cs="Times New Roman"/>
                <w:bCs/>
                <w:sz w:val="24"/>
                <w:szCs w:val="24"/>
                <w:lang w:val="ru-RU"/>
              </w:rPr>
              <w:t xml:space="preserve"> или </w:t>
            </w:r>
            <w:proofErr w:type="spellStart"/>
            <w:r w:rsidR="00456B27" w:rsidRPr="00456B27">
              <w:rPr>
                <w:rFonts w:ascii="Times New Roman" w:hAnsi="Times New Roman" w:cs="Times New Roman"/>
                <w:bCs/>
                <w:sz w:val="24"/>
                <w:szCs w:val="24"/>
                <w:lang w:val="ru-RU"/>
              </w:rPr>
              <w:t>съоръжения</w:t>
            </w:r>
            <w:proofErr w:type="spellEnd"/>
            <w:r w:rsidR="00456B27" w:rsidRPr="00456B27">
              <w:rPr>
                <w:rFonts w:ascii="Times New Roman" w:hAnsi="Times New Roman" w:cs="Times New Roman"/>
                <w:bCs/>
                <w:sz w:val="24"/>
                <w:szCs w:val="24"/>
                <w:lang w:val="ru-RU"/>
              </w:rPr>
              <w:t xml:space="preserve"> за </w:t>
            </w:r>
            <w:proofErr w:type="spellStart"/>
            <w:r w:rsidR="00456B27" w:rsidRPr="00456B27">
              <w:rPr>
                <w:rFonts w:ascii="Times New Roman" w:hAnsi="Times New Roman" w:cs="Times New Roman"/>
                <w:bCs/>
                <w:sz w:val="24"/>
                <w:szCs w:val="24"/>
                <w:lang w:val="ru-RU"/>
              </w:rPr>
              <w:t>обезвреждане</w:t>
            </w:r>
            <w:proofErr w:type="spellEnd"/>
            <w:r w:rsidR="00456B27" w:rsidRPr="00456B27">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рециклиране</w:t>
            </w:r>
            <w:proofErr w:type="spellEnd"/>
            <w:r w:rsidR="00456B27" w:rsidRPr="00456B27">
              <w:rPr>
                <w:rFonts w:ascii="Times New Roman" w:hAnsi="Times New Roman" w:cs="Times New Roman"/>
                <w:bCs/>
                <w:sz w:val="24"/>
                <w:szCs w:val="24"/>
                <w:lang w:val="ru-RU"/>
              </w:rPr>
              <w:t xml:space="preserve"> и </w:t>
            </w:r>
            <w:proofErr w:type="spellStart"/>
            <w:r w:rsidR="00456B27" w:rsidRPr="00456B27">
              <w:rPr>
                <w:rFonts w:ascii="Times New Roman" w:hAnsi="Times New Roman" w:cs="Times New Roman"/>
                <w:bCs/>
                <w:sz w:val="24"/>
                <w:szCs w:val="24"/>
                <w:lang w:val="ru-RU"/>
              </w:rPr>
              <w:t>оползотворяване</w:t>
            </w:r>
            <w:proofErr w:type="spellEnd"/>
            <w:r w:rsidR="00456B27" w:rsidRPr="00456B27">
              <w:rPr>
                <w:rFonts w:ascii="Times New Roman" w:hAnsi="Times New Roman" w:cs="Times New Roman"/>
                <w:bCs/>
                <w:sz w:val="24"/>
                <w:szCs w:val="24"/>
                <w:lang w:val="ru-RU"/>
              </w:rPr>
              <w:t xml:space="preserve"> на </w:t>
            </w:r>
            <w:r w:rsidR="00456B27" w:rsidRPr="00456B27">
              <w:rPr>
                <w:rFonts w:ascii="Times New Roman" w:hAnsi="Times New Roman" w:cs="Times New Roman"/>
                <w:bCs/>
                <w:sz w:val="24"/>
                <w:szCs w:val="24"/>
                <w:lang w:val="ru-RU"/>
              </w:rPr>
              <w:lastRenderedPageBreak/>
              <w:t xml:space="preserve">бит. </w:t>
            </w:r>
            <w:proofErr w:type="spellStart"/>
            <w:r w:rsidR="00456B27" w:rsidRPr="00456B27">
              <w:rPr>
                <w:rFonts w:ascii="Times New Roman" w:hAnsi="Times New Roman" w:cs="Times New Roman"/>
                <w:bCs/>
                <w:sz w:val="24"/>
                <w:szCs w:val="24"/>
                <w:lang w:val="ru-RU"/>
              </w:rPr>
              <w:t>отпадъци</w:t>
            </w:r>
            <w:proofErr w:type="spellEnd"/>
            <w:r w:rsidR="00456B27" w:rsidRPr="00456B27">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включително</w:t>
            </w:r>
            <w:proofErr w:type="spellEnd"/>
            <w:r w:rsidR="00456B27" w:rsidRPr="00456B27">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отчисленията</w:t>
            </w:r>
            <w:proofErr w:type="spellEnd"/>
            <w:r w:rsidR="00456B27" w:rsidRPr="00456B27">
              <w:rPr>
                <w:rFonts w:ascii="Times New Roman" w:hAnsi="Times New Roman" w:cs="Times New Roman"/>
                <w:bCs/>
                <w:sz w:val="24"/>
                <w:szCs w:val="24"/>
                <w:lang w:val="ru-RU"/>
              </w:rPr>
              <w:t xml:space="preserve"> по чл. 60 и 64 от Закона за управление на </w:t>
            </w:r>
            <w:proofErr w:type="spellStart"/>
            <w:r w:rsidR="00456B27" w:rsidRPr="00456B27">
              <w:rPr>
                <w:rFonts w:ascii="Times New Roman" w:hAnsi="Times New Roman" w:cs="Times New Roman"/>
                <w:bCs/>
                <w:sz w:val="24"/>
                <w:szCs w:val="24"/>
                <w:lang w:val="ru-RU"/>
              </w:rPr>
              <w:t>отпадъците</w:t>
            </w:r>
            <w:proofErr w:type="spellEnd"/>
            <w:r w:rsidR="00456B27" w:rsidRPr="00456B27">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включени</w:t>
            </w:r>
            <w:proofErr w:type="spellEnd"/>
            <w:r w:rsidR="00456B27" w:rsidRPr="00456B27">
              <w:rPr>
                <w:rFonts w:ascii="Times New Roman" w:hAnsi="Times New Roman" w:cs="Times New Roman"/>
                <w:bCs/>
                <w:sz w:val="24"/>
                <w:szCs w:val="24"/>
                <w:lang w:val="ru-RU"/>
              </w:rPr>
              <w:t xml:space="preserve"> в </w:t>
            </w:r>
            <w:proofErr w:type="spellStart"/>
            <w:r w:rsidR="00456B27" w:rsidRPr="00456B27">
              <w:rPr>
                <w:rFonts w:ascii="Times New Roman" w:hAnsi="Times New Roman" w:cs="Times New Roman"/>
                <w:bCs/>
                <w:sz w:val="24"/>
                <w:szCs w:val="24"/>
                <w:lang w:val="ru-RU"/>
              </w:rPr>
              <w:t>таксата</w:t>
            </w:r>
            <w:proofErr w:type="spellEnd"/>
            <w:r w:rsidR="00456B27" w:rsidRPr="00456B27">
              <w:rPr>
                <w:rFonts w:ascii="Times New Roman" w:hAnsi="Times New Roman" w:cs="Times New Roman"/>
                <w:bCs/>
                <w:sz w:val="24"/>
                <w:szCs w:val="24"/>
                <w:lang w:val="ru-RU"/>
              </w:rPr>
              <w:t xml:space="preserve"> за </w:t>
            </w:r>
            <w:proofErr w:type="spellStart"/>
            <w:r w:rsidR="00456B27" w:rsidRPr="00456B27">
              <w:rPr>
                <w:rFonts w:ascii="Times New Roman" w:hAnsi="Times New Roman" w:cs="Times New Roman"/>
                <w:bCs/>
                <w:sz w:val="24"/>
                <w:szCs w:val="24"/>
                <w:lang w:val="ru-RU"/>
              </w:rPr>
              <w:t>предвар</w:t>
            </w:r>
            <w:proofErr w:type="spellEnd"/>
            <w:r w:rsidR="00456B27" w:rsidRPr="00456B27">
              <w:rPr>
                <w:rFonts w:ascii="Times New Roman" w:hAnsi="Times New Roman" w:cs="Times New Roman"/>
                <w:bCs/>
                <w:sz w:val="24"/>
                <w:szCs w:val="24"/>
                <w:lang w:val="ru-RU"/>
              </w:rPr>
              <w:t xml:space="preserve">. </w:t>
            </w:r>
            <w:proofErr w:type="spellStart"/>
            <w:r w:rsidR="00456B27" w:rsidRPr="00456B27">
              <w:rPr>
                <w:rFonts w:ascii="Times New Roman" w:hAnsi="Times New Roman" w:cs="Times New Roman"/>
                <w:bCs/>
                <w:sz w:val="24"/>
                <w:szCs w:val="24"/>
                <w:lang w:val="ru-RU"/>
              </w:rPr>
              <w:t>третиране</w:t>
            </w:r>
            <w:proofErr w:type="spellEnd"/>
            <w:r w:rsidR="00456B27" w:rsidRPr="00456B27">
              <w:rPr>
                <w:rFonts w:ascii="Times New Roman" w:hAnsi="Times New Roman" w:cs="Times New Roman"/>
                <w:bCs/>
                <w:sz w:val="24"/>
                <w:szCs w:val="24"/>
                <w:lang w:val="ru-RU"/>
              </w:rPr>
              <w:t xml:space="preserve">  на </w:t>
            </w:r>
            <w:proofErr w:type="spellStart"/>
            <w:r w:rsidR="00456B27" w:rsidRPr="00456B27">
              <w:rPr>
                <w:rFonts w:ascii="Times New Roman" w:hAnsi="Times New Roman" w:cs="Times New Roman"/>
                <w:bCs/>
                <w:sz w:val="24"/>
                <w:szCs w:val="24"/>
                <w:lang w:val="ru-RU"/>
              </w:rPr>
              <w:t>отпадъци</w:t>
            </w:r>
            <w:proofErr w:type="spellEnd"/>
            <w:r w:rsidR="00456B27" w:rsidRPr="00456B27">
              <w:rPr>
                <w:rFonts w:ascii="Times New Roman" w:hAnsi="Times New Roman" w:cs="Times New Roman"/>
                <w:bCs/>
                <w:sz w:val="24"/>
                <w:szCs w:val="24"/>
                <w:lang w:val="ru-RU"/>
              </w:rPr>
              <w:t xml:space="preserve"> в МБТ </w:t>
            </w:r>
            <w:proofErr w:type="spellStart"/>
            <w:r w:rsidR="00456B27" w:rsidRPr="00456B27">
              <w:rPr>
                <w:rFonts w:ascii="Times New Roman" w:hAnsi="Times New Roman" w:cs="Times New Roman"/>
                <w:bCs/>
                <w:sz w:val="24"/>
                <w:szCs w:val="24"/>
                <w:lang w:val="ru-RU"/>
              </w:rPr>
              <w:t>инсталация</w:t>
            </w:r>
            <w:proofErr w:type="spellEnd"/>
            <w:r w:rsidR="00456B27" w:rsidRPr="00456B27">
              <w:rPr>
                <w:rFonts w:ascii="Times New Roman" w:hAnsi="Times New Roman" w:cs="Times New Roman"/>
                <w:bCs/>
                <w:sz w:val="24"/>
                <w:szCs w:val="24"/>
                <w:lang w:val="ru-RU"/>
              </w:rPr>
              <w:t xml:space="preserve"> с. </w:t>
            </w:r>
            <w:proofErr w:type="spellStart"/>
            <w:r w:rsidR="00456B27" w:rsidRPr="00456B27">
              <w:rPr>
                <w:rFonts w:ascii="Times New Roman" w:hAnsi="Times New Roman" w:cs="Times New Roman"/>
                <w:bCs/>
                <w:sz w:val="24"/>
                <w:szCs w:val="24"/>
                <w:lang w:val="ru-RU"/>
              </w:rPr>
              <w:t>Езерово</w:t>
            </w:r>
            <w:proofErr w:type="spellEnd"/>
            <w:r w:rsidR="00456B27" w:rsidRPr="00456B27">
              <w:rPr>
                <w:rFonts w:ascii="Times New Roman" w:hAnsi="Times New Roman" w:cs="Times New Roman"/>
                <w:bCs/>
                <w:sz w:val="24"/>
                <w:szCs w:val="24"/>
                <w:lang w:val="ru-RU"/>
              </w:rPr>
              <w:t>), в т. ч.</w:t>
            </w:r>
          </w:p>
        </w:tc>
        <w:tc>
          <w:tcPr>
            <w:tcW w:w="1559" w:type="dxa"/>
            <w:tcBorders>
              <w:top w:val="single" w:sz="4" w:space="0" w:color="auto"/>
            </w:tcBorders>
            <w:vAlign w:val="bottom"/>
          </w:tcPr>
          <w:p w:rsidR="00456B27" w:rsidRPr="00456B27" w:rsidRDefault="00456B27" w:rsidP="00096CAC">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lastRenderedPageBreak/>
              <w:t>603 500</w:t>
            </w:r>
          </w:p>
        </w:tc>
        <w:tc>
          <w:tcPr>
            <w:tcW w:w="1417" w:type="dxa"/>
            <w:tcBorders>
              <w:top w:val="single" w:sz="4" w:space="0" w:color="auto"/>
            </w:tcBorders>
            <w:shd w:val="clear" w:color="auto" w:fill="auto"/>
            <w:vAlign w:val="bottom"/>
          </w:tcPr>
          <w:p w:rsidR="00456B27" w:rsidRPr="00456B27" w:rsidRDefault="00456B27" w:rsidP="00096CAC">
            <w:pPr>
              <w:ind w:left="317"/>
              <w:rPr>
                <w:rFonts w:ascii="Times New Roman" w:hAnsi="Times New Roman" w:cs="Times New Roman"/>
                <w:bCs/>
                <w:sz w:val="24"/>
                <w:szCs w:val="24"/>
                <w:lang w:val="ru-RU"/>
              </w:rPr>
            </w:pPr>
            <w:r w:rsidRPr="00456B27">
              <w:rPr>
                <w:rFonts w:ascii="Times New Roman" w:hAnsi="Times New Roman" w:cs="Times New Roman"/>
                <w:bCs/>
                <w:sz w:val="24"/>
                <w:szCs w:val="24"/>
                <w:lang w:val="ru-RU"/>
              </w:rPr>
              <w:t>344 000</w:t>
            </w:r>
          </w:p>
        </w:tc>
        <w:tc>
          <w:tcPr>
            <w:tcW w:w="1134" w:type="dxa"/>
            <w:tcBorders>
              <w:top w:val="single" w:sz="4" w:space="0" w:color="auto"/>
            </w:tcBorders>
            <w:vAlign w:val="bottom"/>
          </w:tcPr>
          <w:p w:rsidR="00456B27" w:rsidRPr="00D01924" w:rsidRDefault="00456B27" w:rsidP="00D01924">
            <w:pPr>
              <w:ind w:left="176"/>
              <w:rPr>
                <w:rFonts w:ascii="Times New Roman" w:hAnsi="Times New Roman" w:cs="Times New Roman"/>
                <w:bCs/>
                <w:lang w:val="ru-RU"/>
              </w:rPr>
            </w:pPr>
            <w:r w:rsidRPr="00D01924">
              <w:rPr>
                <w:rFonts w:ascii="Times New Roman" w:hAnsi="Times New Roman" w:cs="Times New Roman"/>
                <w:bCs/>
                <w:lang w:val="ru-RU"/>
              </w:rPr>
              <w:t>259 500</w:t>
            </w:r>
          </w:p>
        </w:tc>
        <w:tc>
          <w:tcPr>
            <w:tcW w:w="1985" w:type="dxa"/>
            <w:tcBorders>
              <w:top w:val="single" w:sz="4" w:space="0" w:color="auto"/>
            </w:tcBorders>
            <w:vAlign w:val="bottom"/>
          </w:tcPr>
          <w:p w:rsidR="00456B27" w:rsidRPr="00456B27" w:rsidRDefault="00456B27" w:rsidP="00D01924">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0</w:t>
            </w:r>
          </w:p>
        </w:tc>
      </w:tr>
      <w:tr w:rsidR="00456B27" w:rsidRPr="00456B27" w:rsidTr="00D01924">
        <w:trPr>
          <w:trHeight w:val="638"/>
        </w:trPr>
        <w:tc>
          <w:tcPr>
            <w:tcW w:w="851" w:type="dxa"/>
          </w:tcPr>
          <w:p w:rsidR="00456B27" w:rsidRPr="00456B27" w:rsidRDefault="00456B27" w:rsidP="00634252">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lastRenderedPageBreak/>
              <w:t>3.1.</w:t>
            </w:r>
          </w:p>
        </w:tc>
        <w:tc>
          <w:tcPr>
            <w:tcW w:w="4111" w:type="dxa"/>
            <w:shd w:val="clear" w:color="auto" w:fill="auto"/>
          </w:tcPr>
          <w:p w:rsidR="00456B27" w:rsidRPr="00456B27" w:rsidRDefault="00456B27" w:rsidP="00634252">
            <w:pPr>
              <w:rPr>
                <w:rFonts w:ascii="Times New Roman" w:hAnsi="Times New Roman" w:cs="Times New Roman"/>
                <w:bCs/>
                <w:i/>
                <w:sz w:val="24"/>
                <w:szCs w:val="24"/>
                <w:lang w:val="ru-RU"/>
              </w:rPr>
            </w:pPr>
            <w:r w:rsidRPr="00456B27">
              <w:rPr>
                <w:rFonts w:ascii="Times New Roman" w:hAnsi="Times New Roman" w:cs="Times New Roman"/>
                <w:bCs/>
                <w:i/>
                <w:sz w:val="24"/>
                <w:szCs w:val="24"/>
              </w:rPr>
              <w:t>Ликвидиране на нерегламентирани сметища на територията на общината</w:t>
            </w:r>
          </w:p>
        </w:tc>
        <w:tc>
          <w:tcPr>
            <w:tcW w:w="1559" w:type="dxa"/>
            <w:vAlign w:val="bottom"/>
          </w:tcPr>
          <w:p w:rsidR="00456B27" w:rsidRPr="00456B27" w:rsidRDefault="00456B27" w:rsidP="00096CAC">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80 000</w:t>
            </w:r>
          </w:p>
        </w:tc>
        <w:tc>
          <w:tcPr>
            <w:tcW w:w="1417" w:type="dxa"/>
            <w:shd w:val="clear" w:color="auto" w:fill="auto"/>
            <w:vAlign w:val="bottom"/>
          </w:tcPr>
          <w:p w:rsidR="00456B27" w:rsidRPr="00456B27" w:rsidRDefault="00456B27" w:rsidP="00096CAC">
            <w:pPr>
              <w:ind w:left="175"/>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0</w:t>
            </w:r>
          </w:p>
        </w:tc>
        <w:tc>
          <w:tcPr>
            <w:tcW w:w="1134" w:type="dxa"/>
            <w:vAlign w:val="bottom"/>
          </w:tcPr>
          <w:p w:rsidR="00456B27" w:rsidRPr="00456B27" w:rsidRDefault="00456B27" w:rsidP="00D01924">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80 000</w:t>
            </w:r>
          </w:p>
        </w:tc>
        <w:tc>
          <w:tcPr>
            <w:tcW w:w="1985" w:type="dxa"/>
            <w:vAlign w:val="bottom"/>
          </w:tcPr>
          <w:p w:rsidR="00456B27" w:rsidRPr="00456B27" w:rsidRDefault="00456B27" w:rsidP="00456B27">
            <w:pPr>
              <w:ind w:left="1985"/>
              <w:rPr>
                <w:rFonts w:ascii="Times New Roman" w:hAnsi="Times New Roman" w:cs="Times New Roman"/>
                <w:bCs/>
                <w:i/>
                <w:sz w:val="24"/>
                <w:szCs w:val="24"/>
                <w:lang w:val="ru-RU"/>
              </w:rPr>
            </w:pPr>
          </w:p>
        </w:tc>
      </w:tr>
      <w:tr w:rsidR="00456B27" w:rsidRPr="00456B27" w:rsidTr="00D01924">
        <w:trPr>
          <w:trHeight w:val="638"/>
        </w:trPr>
        <w:tc>
          <w:tcPr>
            <w:tcW w:w="851" w:type="dxa"/>
          </w:tcPr>
          <w:p w:rsidR="00456B27" w:rsidRPr="00456B27" w:rsidRDefault="00456B27" w:rsidP="00634252">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3.2.</w:t>
            </w:r>
          </w:p>
        </w:tc>
        <w:tc>
          <w:tcPr>
            <w:tcW w:w="4111" w:type="dxa"/>
            <w:shd w:val="clear" w:color="auto" w:fill="auto"/>
          </w:tcPr>
          <w:p w:rsidR="00456B27" w:rsidRPr="00456B27" w:rsidRDefault="00456B27" w:rsidP="00634252">
            <w:pPr>
              <w:rPr>
                <w:rFonts w:ascii="Times New Roman" w:hAnsi="Times New Roman" w:cs="Times New Roman"/>
                <w:bCs/>
                <w:i/>
                <w:sz w:val="24"/>
                <w:szCs w:val="24"/>
              </w:rPr>
            </w:pPr>
            <w:r w:rsidRPr="00456B27">
              <w:rPr>
                <w:rFonts w:ascii="Times New Roman" w:hAnsi="Times New Roman" w:cs="Times New Roman"/>
                <w:bCs/>
                <w:i/>
                <w:sz w:val="24"/>
                <w:szCs w:val="24"/>
              </w:rPr>
              <w:t xml:space="preserve">Биологична </w:t>
            </w:r>
            <w:proofErr w:type="spellStart"/>
            <w:r w:rsidRPr="00456B27">
              <w:rPr>
                <w:rFonts w:ascii="Times New Roman" w:hAnsi="Times New Roman" w:cs="Times New Roman"/>
                <w:bCs/>
                <w:i/>
                <w:sz w:val="24"/>
                <w:szCs w:val="24"/>
              </w:rPr>
              <w:t>рекултивация</w:t>
            </w:r>
            <w:proofErr w:type="spellEnd"/>
            <w:r w:rsidRPr="00456B27">
              <w:rPr>
                <w:rFonts w:ascii="Times New Roman" w:hAnsi="Times New Roman" w:cs="Times New Roman"/>
                <w:bCs/>
                <w:i/>
                <w:sz w:val="24"/>
                <w:szCs w:val="24"/>
              </w:rPr>
              <w:t xml:space="preserve"> на общинско депо за неопасни отпадъци, гр. Долни чифлик</w:t>
            </w:r>
          </w:p>
        </w:tc>
        <w:tc>
          <w:tcPr>
            <w:tcW w:w="1559" w:type="dxa"/>
            <w:vAlign w:val="bottom"/>
          </w:tcPr>
          <w:p w:rsidR="00456B27" w:rsidRPr="00456B27" w:rsidRDefault="00456B27" w:rsidP="00096CAC">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28 500</w:t>
            </w:r>
          </w:p>
        </w:tc>
        <w:tc>
          <w:tcPr>
            <w:tcW w:w="1417" w:type="dxa"/>
            <w:shd w:val="clear" w:color="auto" w:fill="auto"/>
            <w:vAlign w:val="bottom"/>
          </w:tcPr>
          <w:p w:rsidR="00456B27" w:rsidRPr="00456B27" w:rsidRDefault="00456B27" w:rsidP="00D01924">
            <w:pPr>
              <w:ind w:left="317"/>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0</w:t>
            </w:r>
          </w:p>
        </w:tc>
        <w:tc>
          <w:tcPr>
            <w:tcW w:w="1134" w:type="dxa"/>
            <w:vAlign w:val="bottom"/>
          </w:tcPr>
          <w:p w:rsidR="00456B27" w:rsidRPr="00456B27" w:rsidRDefault="00456B27" w:rsidP="00D01924">
            <w:pPr>
              <w:ind w:left="176"/>
              <w:rPr>
                <w:rFonts w:ascii="Times New Roman" w:hAnsi="Times New Roman" w:cs="Times New Roman"/>
                <w:bCs/>
                <w:i/>
                <w:sz w:val="24"/>
                <w:szCs w:val="24"/>
                <w:lang w:val="ru-RU"/>
              </w:rPr>
            </w:pPr>
            <w:r w:rsidRPr="00456B27">
              <w:rPr>
                <w:rFonts w:ascii="Times New Roman" w:hAnsi="Times New Roman" w:cs="Times New Roman"/>
                <w:bCs/>
                <w:i/>
                <w:sz w:val="24"/>
                <w:szCs w:val="24"/>
                <w:lang w:val="ru-RU"/>
              </w:rPr>
              <w:t>28 500</w:t>
            </w:r>
          </w:p>
        </w:tc>
        <w:tc>
          <w:tcPr>
            <w:tcW w:w="1985" w:type="dxa"/>
            <w:vAlign w:val="bottom"/>
          </w:tcPr>
          <w:p w:rsidR="00456B27" w:rsidRPr="00456B27" w:rsidRDefault="00456B27" w:rsidP="00456B27">
            <w:pPr>
              <w:ind w:left="1985"/>
              <w:rPr>
                <w:rFonts w:ascii="Times New Roman" w:hAnsi="Times New Roman" w:cs="Times New Roman"/>
                <w:bCs/>
                <w:i/>
                <w:sz w:val="24"/>
                <w:szCs w:val="24"/>
                <w:lang w:val="ru-RU"/>
              </w:rPr>
            </w:pPr>
          </w:p>
        </w:tc>
      </w:tr>
      <w:tr w:rsidR="00456B27" w:rsidRPr="00456B27" w:rsidTr="00D01924">
        <w:trPr>
          <w:trHeight w:val="638"/>
        </w:trPr>
        <w:tc>
          <w:tcPr>
            <w:tcW w:w="851" w:type="dxa"/>
          </w:tcPr>
          <w:p w:rsidR="00456B27" w:rsidRPr="00456B27" w:rsidRDefault="00456B27" w:rsidP="00634252">
            <w:pPr>
              <w:ind w:left="34" w:hanging="34"/>
              <w:rPr>
                <w:rFonts w:ascii="Times New Roman" w:hAnsi="Times New Roman" w:cs="Times New Roman"/>
                <w:bCs/>
                <w:sz w:val="24"/>
                <w:szCs w:val="24"/>
                <w:lang w:val="ru-RU"/>
              </w:rPr>
            </w:pPr>
            <w:r w:rsidRPr="00456B27">
              <w:rPr>
                <w:rFonts w:ascii="Times New Roman" w:hAnsi="Times New Roman" w:cs="Times New Roman"/>
                <w:bCs/>
                <w:sz w:val="24"/>
                <w:szCs w:val="24"/>
                <w:lang w:val="ru-RU"/>
              </w:rPr>
              <w:t>4.</w:t>
            </w:r>
          </w:p>
        </w:tc>
        <w:tc>
          <w:tcPr>
            <w:tcW w:w="4111" w:type="dxa"/>
            <w:shd w:val="clear" w:color="auto" w:fill="auto"/>
          </w:tcPr>
          <w:p w:rsidR="00456B27" w:rsidRPr="00456B27" w:rsidRDefault="00456B27" w:rsidP="00634252">
            <w:pPr>
              <w:rPr>
                <w:rFonts w:ascii="Times New Roman" w:hAnsi="Times New Roman" w:cs="Times New Roman"/>
                <w:bCs/>
                <w:sz w:val="24"/>
                <w:szCs w:val="24"/>
                <w:lang w:val="ru-RU"/>
              </w:rPr>
            </w:pPr>
            <w:proofErr w:type="spellStart"/>
            <w:r w:rsidRPr="00456B27">
              <w:rPr>
                <w:rFonts w:ascii="Times New Roman" w:hAnsi="Times New Roman" w:cs="Times New Roman"/>
                <w:bCs/>
                <w:sz w:val="24"/>
                <w:szCs w:val="24"/>
                <w:lang w:val="ru-RU"/>
              </w:rPr>
              <w:t>Почистване</w:t>
            </w:r>
            <w:proofErr w:type="spellEnd"/>
            <w:r w:rsidRPr="00456B27">
              <w:rPr>
                <w:rFonts w:ascii="Times New Roman" w:hAnsi="Times New Roman" w:cs="Times New Roman"/>
                <w:bCs/>
                <w:sz w:val="24"/>
                <w:szCs w:val="24"/>
                <w:lang w:val="ru-RU"/>
              </w:rPr>
              <w:t xml:space="preserve"> на ул. платна, </w:t>
            </w:r>
            <w:proofErr w:type="spellStart"/>
            <w:r w:rsidRPr="00456B27">
              <w:rPr>
                <w:rFonts w:ascii="Times New Roman" w:hAnsi="Times New Roman" w:cs="Times New Roman"/>
                <w:bCs/>
                <w:sz w:val="24"/>
                <w:szCs w:val="24"/>
                <w:lang w:val="ru-RU"/>
              </w:rPr>
              <w:t>площадите</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алеите</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парковите</w:t>
            </w:r>
            <w:proofErr w:type="spellEnd"/>
            <w:r w:rsidRPr="00456B27">
              <w:rPr>
                <w:rFonts w:ascii="Times New Roman" w:hAnsi="Times New Roman" w:cs="Times New Roman"/>
                <w:bCs/>
                <w:sz w:val="24"/>
                <w:szCs w:val="24"/>
                <w:lang w:val="ru-RU"/>
              </w:rPr>
              <w:t xml:space="preserve"> и др. </w:t>
            </w:r>
            <w:proofErr w:type="spellStart"/>
            <w:r w:rsidRPr="00456B27">
              <w:rPr>
                <w:rFonts w:ascii="Times New Roman" w:hAnsi="Times New Roman" w:cs="Times New Roman"/>
                <w:bCs/>
                <w:sz w:val="24"/>
                <w:szCs w:val="24"/>
                <w:lang w:val="ru-RU"/>
              </w:rPr>
              <w:t>територии</w:t>
            </w:r>
            <w:proofErr w:type="spellEnd"/>
            <w:r w:rsidRPr="00456B27">
              <w:rPr>
                <w:rFonts w:ascii="Times New Roman" w:hAnsi="Times New Roman" w:cs="Times New Roman"/>
                <w:bCs/>
                <w:sz w:val="24"/>
                <w:szCs w:val="24"/>
                <w:lang w:val="ru-RU"/>
              </w:rPr>
              <w:t xml:space="preserve"> от нас</w:t>
            </w:r>
            <w:proofErr w:type="gramStart"/>
            <w:r w:rsidRPr="00456B27">
              <w:rPr>
                <w:rFonts w:ascii="Times New Roman" w:hAnsi="Times New Roman" w:cs="Times New Roman"/>
                <w:bCs/>
                <w:sz w:val="24"/>
                <w:szCs w:val="24"/>
                <w:lang w:val="ru-RU"/>
              </w:rPr>
              <w:t>.</w:t>
            </w:r>
            <w:proofErr w:type="gramEnd"/>
            <w:r w:rsidRPr="00456B27">
              <w:rPr>
                <w:rFonts w:ascii="Times New Roman" w:hAnsi="Times New Roman" w:cs="Times New Roman"/>
                <w:bCs/>
                <w:sz w:val="24"/>
                <w:szCs w:val="24"/>
                <w:lang w:val="ru-RU"/>
              </w:rPr>
              <w:t xml:space="preserve"> </w:t>
            </w:r>
            <w:proofErr w:type="gramStart"/>
            <w:r w:rsidRPr="00456B27">
              <w:rPr>
                <w:rFonts w:ascii="Times New Roman" w:hAnsi="Times New Roman" w:cs="Times New Roman"/>
                <w:bCs/>
                <w:sz w:val="24"/>
                <w:szCs w:val="24"/>
                <w:lang w:val="ru-RU"/>
              </w:rPr>
              <w:t>м</w:t>
            </w:r>
            <w:proofErr w:type="gramEnd"/>
            <w:r w:rsidRPr="00456B27">
              <w:rPr>
                <w:rFonts w:ascii="Times New Roman" w:hAnsi="Times New Roman" w:cs="Times New Roman"/>
                <w:bCs/>
                <w:sz w:val="24"/>
                <w:szCs w:val="24"/>
                <w:lang w:val="ru-RU"/>
              </w:rPr>
              <w:t xml:space="preserve">еста, </w:t>
            </w:r>
            <w:proofErr w:type="spellStart"/>
            <w:r w:rsidRPr="00456B27">
              <w:rPr>
                <w:rFonts w:ascii="Times New Roman" w:hAnsi="Times New Roman" w:cs="Times New Roman"/>
                <w:bCs/>
                <w:sz w:val="24"/>
                <w:szCs w:val="24"/>
                <w:lang w:val="ru-RU"/>
              </w:rPr>
              <w:t>предназначени</w:t>
            </w:r>
            <w:proofErr w:type="spellEnd"/>
            <w:r w:rsidRPr="00456B27">
              <w:rPr>
                <w:rFonts w:ascii="Times New Roman" w:hAnsi="Times New Roman" w:cs="Times New Roman"/>
                <w:bCs/>
                <w:sz w:val="24"/>
                <w:szCs w:val="24"/>
                <w:lang w:val="ru-RU"/>
              </w:rPr>
              <w:t xml:space="preserve"> за общ. </w:t>
            </w:r>
            <w:proofErr w:type="spellStart"/>
            <w:r w:rsidRPr="00456B27">
              <w:rPr>
                <w:rFonts w:ascii="Times New Roman" w:hAnsi="Times New Roman" w:cs="Times New Roman"/>
                <w:bCs/>
                <w:sz w:val="24"/>
                <w:szCs w:val="24"/>
                <w:lang w:val="ru-RU"/>
              </w:rPr>
              <w:t>ползване</w:t>
            </w:r>
            <w:proofErr w:type="spellEnd"/>
            <w:r w:rsidRPr="00456B27">
              <w:rPr>
                <w:rFonts w:ascii="Times New Roman" w:hAnsi="Times New Roman" w:cs="Times New Roman"/>
                <w:bCs/>
                <w:sz w:val="24"/>
                <w:szCs w:val="24"/>
                <w:lang w:val="ru-RU"/>
              </w:rPr>
              <w:t>.</w:t>
            </w:r>
          </w:p>
        </w:tc>
        <w:tc>
          <w:tcPr>
            <w:tcW w:w="1559" w:type="dxa"/>
            <w:vAlign w:val="bottom"/>
          </w:tcPr>
          <w:p w:rsidR="00456B27" w:rsidRPr="00456B27" w:rsidRDefault="00456B27" w:rsidP="00096CAC">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330 000</w:t>
            </w:r>
          </w:p>
        </w:tc>
        <w:tc>
          <w:tcPr>
            <w:tcW w:w="1417" w:type="dxa"/>
            <w:shd w:val="clear" w:color="auto" w:fill="auto"/>
            <w:vAlign w:val="bottom"/>
          </w:tcPr>
          <w:p w:rsidR="00456B27" w:rsidRPr="00456B27" w:rsidRDefault="00456B27" w:rsidP="00D01924">
            <w:pPr>
              <w:ind w:left="317"/>
              <w:rPr>
                <w:rFonts w:ascii="Times New Roman" w:hAnsi="Times New Roman" w:cs="Times New Roman"/>
                <w:bCs/>
                <w:sz w:val="24"/>
                <w:szCs w:val="24"/>
                <w:lang w:val="ru-RU"/>
              </w:rPr>
            </w:pPr>
            <w:r w:rsidRPr="00456B27">
              <w:rPr>
                <w:rFonts w:ascii="Times New Roman" w:hAnsi="Times New Roman" w:cs="Times New Roman"/>
                <w:bCs/>
                <w:sz w:val="24"/>
                <w:szCs w:val="24"/>
                <w:lang w:val="ru-RU"/>
              </w:rPr>
              <w:t>0</w:t>
            </w:r>
          </w:p>
        </w:tc>
        <w:tc>
          <w:tcPr>
            <w:tcW w:w="1134" w:type="dxa"/>
            <w:vAlign w:val="bottom"/>
          </w:tcPr>
          <w:p w:rsidR="00456B27" w:rsidRPr="00456B27" w:rsidRDefault="00456B27" w:rsidP="00D01924">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330 000</w:t>
            </w:r>
          </w:p>
        </w:tc>
        <w:tc>
          <w:tcPr>
            <w:tcW w:w="1985" w:type="dxa"/>
            <w:vAlign w:val="bottom"/>
          </w:tcPr>
          <w:p w:rsidR="00456B27" w:rsidRPr="00456B27" w:rsidRDefault="00456B27" w:rsidP="00D01924">
            <w:pPr>
              <w:ind w:left="176"/>
              <w:rPr>
                <w:rFonts w:ascii="Times New Roman" w:hAnsi="Times New Roman" w:cs="Times New Roman"/>
                <w:bCs/>
                <w:sz w:val="24"/>
                <w:szCs w:val="24"/>
                <w:lang w:val="ru-RU"/>
              </w:rPr>
            </w:pPr>
            <w:r w:rsidRPr="00456B27">
              <w:rPr>
                <w:rFonts w:ascii="Times New Roman" w:hAnsi="Times New Roman" w:cs="Times New Roman"/>
                <w:bCs/>
                <w:sz w:val="24"/>
                <w:szCs w:val="24"/>
                <w:lang w:val="ru-RU"/>
              </w:rPr>
              <w:t>0</w:t>
            </w:r>
          </w:p>
        </w:tc>
      </w:tr>
      <w:tr w:rsidR="00456B27" w:rsidRPr="00456B27" w:rsidTr="00D01924">
        <w:tc>
          <w:tcPr>
            <w:tcW w:w="851" w:type="dxa"/>
          </w:tcPr>
          <w:p w:rsidR="00456B27" w:rsidRPr="00456B27" w:rsidRDefault="00456B27" w:rsidP="00456B27">
            <w:pPr>
              <w:ind w:left="1985"/>
              <w:rPr>
                <w:rFonts w:ascii="Times New Roman" w:hAnsi="Times New Roman" w:cs="Times New Roman"/>
                <w:bCs/>
                <w:sz w:val="24"/>
                <w:szCs w:val="24"/>
                <w:lang w:val="ru-RU"/>
              </w:rPr>
            </w:pPr>
          </w:p>
        </w:tc>
        <w:tc>
          <w:tcPr>
            <w:tcW w:w="4111" w:type="dxa"/>
            <w:shd w:val="clear" w:color="auto" w:fill="auto"/>
          </w:tcPr>
          <w:p w:rsidR="00456B27" w:rsidRPr="00456B27" w:rsidRDefault="00456B27" w:rsidP="00634252">
            <w:pPr>
              <w:ind w:left="317"/>
              <w:rPr>
                <w:rFonts w:ascii="Times New Roman" w:hAnsi="Times New Roman" w:cs="Times New Roman"/>
                <w:bCs/>
                <w:sz w:val="24"/>
                <w:szCs w:val="24"/>
                <w:lang w:val="ru-RU"/>
              </w:rPr>
            </w:pPr>
            <w:proofErr w:type="spellStart"/>
            <w:r w:rsidRPr="00456B27">
              <w:rPr>
                <w:rFonts w:ascii="Times New Roman" w:hAnsi="Times New Roman" w:cs="Times New Roman"/>
                <w:bCs/>
                <w:sz w:val="24"/>
                <w:szCs w:val="24"/>
                <w:lang w:val="ru-RU"/>
              </w:rPr>
              <w:t>Общо</w:t>
            </w:r>
            <w:proofErr w:type="spellEnd"/>
          </w:p>
        </w:tc>
        <w:tc>
          <w:tcPr>
            <w:tcW w:w="1559" w:type="dxa"/>
            <w:vAlign w:val="center"/>
          </w:tcPr>
          <w:p w:rsidR="00456B27" w:rsidRPr="00456B27" w:rsidRDefault="00456B27" w:rsidP="00096CAC">
            <w:pPr>
              <w:ind w:left="176"/>
              <w:rPr>
                <w:rFonts w:ascii="Times New Roman" w:hAnsi="Times New Roman" w:cs="Times New Roman"/>
                <w:bCs/>
                <w:sz w:val="24"/>
                <w:szCs w:val="24"/>
              </w:rPr>
            </w:pPr>
            <w:r w:rsidRPr="00456B27">
              <w:rPr>
                <w:rFonts w:ascii="Times New Roman" w:hAnsi="Times New Roman" w:cs="Times New Roman"/>
                <w:bCs/>
                <w:sz w:val="24"/>
                <w:szCs w:val="24"/>
              </w:rPr>
              <w:t>2 647 500</w:t>
            </w:r>
          </w:p>
        </w:tc>
        <w:tc>
          <w:tcPr>
            <w:tcW w:w="1417" w:type="dxa"/>
            <w:shd w:val="clear" w:color="auto" w:fill="auto"/>
            <w:vAlign w:val="center"/>
          </w:tcPr>
          <w:p w:rsidR="00456B27" w:rsidRPr="00456B27" w:rsidRDefault="00456B27" w:rsidP="00D01924">
            <w:pPr>
              <w:ind w:left="317"/>
              <w:rPr>
                <w:rFonts w:ascii="Times New Roman" w:hAnsi="Times New Roman" w:cs="Times New Roman"/>
                <w:bCs/>
                <w:sz w:val="24"/>
                <w:szCs w:val="24"/>
              </w:rPr>
            </w:pPr>
            <w:r w:rsidRPr="00456B27">
              <w:rPr>
                <w:rFonts w:ascii="Times New Roman" w:hAnsi="Times New Roman" w:cs="Times New Roman"/>
                <w:bCs/>
                <w:sz w:val="24"/>
                <w:szCs w:val="24"/>
              </w:rPr>
              <w:t>874 000</w:t>
            </w:r>
          </w:p>
        </w:tc>
        <w:tc>
          <w:tcPr>
            <w:tcW w:w="1134" w:type="dxa"/>
            <w:vAlign w:val="center"/>
          </w:tcPr>
          <w:p w:rsidR="00456B27" w:rsidRPr="00D01924" w:rsidRDefault="00456B27" w:rsidP="00D01924">
            <w:pPr>
              <w:tabs>
                <w:tab w:val="left" w:pos="885"/>
              </w:tabs>
              <w:ind w:left="176"/>
              <w:rPr>
                <w:rFonts w:ascii="Times New Roman" w:hAnsi="Times New Roman" w:cs="Times New Roman"/>
                <w:bCs/>
              </w:rPr>
            </w:pPr>
            <w:r w:rsidRPr="00D01924">
              <w:rPr>
                <w:rFonts w:ascii="Times New Roman" w:hAnsi="Times New Roman" w:cs="Times New Roman"/>
                <w:bCs/>
              </w:rPr>
              <w:t>589 500</w:t>
            </w:r>
          </w:p>
        </w:tc>
        <w:tc>
          <w:tcPr>
            <w:tcW w:w="1985" w:type="dxa"/>
            <w:vAlign w:val="center"/>
          </w:tcPr>
          <w:p w:rsidR="00456B27" w:rsidRPr="00D01924" w:rsidRDefault="0030394A" w:rsidP="0030394A">
            <w:pPr>
              <w:tabs>
                <w:tab w:val="left" w:pos="1735"/>
              </w:tabs>
              <w:ind w:left="176" w:right="3249"/>
              <w:rPr>
                <w:rFonts w:ascii="Times New Roman" w:hAnsi="Times New Roman" w:cs="Times New Roman"/>
                <w:bCs/>
                <w:sz w:val="16"/>
                <w:szCs w:val="16"/>
              </w:rPr>
            </w:pPr>
            <w:r>
              <w:rPr>
                <w:rFonts w:ascii="Times New Roman" w:hAnsi="Times New Roman" w:cs="Times New Roman"/>
                <w:bCs/>
                <w:sz w:val="16"/>
                <w:szCs w:val="16"/>
              </w:rPr>
              <w:t>1184000</w:t>
            </w:r>
          </w:p>
        </w:tc>
      </w:tr>
    </w:tbl>
    <w:p w:rsidR="00F95FF9" w:rsidRPr="00456B27" w:rsidRDefault="00F95FF9" w:rsidP="00F95FF9">
      <w:pPr>
        <w:ind w:left="1985"/>
        <w:rPr>
          <w:rFonts w:ascii="Times New Roman" w:hAnsi="Times New Roman" w:cs="Times New Roman"/>
          <w:bCs/>
          <w:sz w:val="24"/>
          <w:szCs w:val="24"/>
        </w:rPr>
      </w:pPr>
    </w:p>
    <w:p w:rsidR="00456B27" w:rsidRPr="00456B27" w:rsidRDefault="00456B27" w:rsidP="00456B27">
      <w:pPr>
        <w:rPr>
          <w:rFonts w:ascii="Times New Roman" w:hAnsi="Times New Roman" w:cs="Times New Roman"/>
          <w:b/>
          <w:bCs/>
          <w:sz w:val="24"/>
          <w:szCs w:val="24"/>
        </w:rPr>
      </w:pPr>
      <w:r w:rsidRPr="00456B27">
        <w:rPr>
          <w:rFonts w:ascii="Times New Roman" w:hAnsi="Times New Roman" w:cs="Times New Roman"/>
          <w:b/>
          <w:bCs/>
          <w:sz w:val="24"/>
          <w:szCs w:val="24"/>
        </w:rPr>
        <w:t>РЕШЕНИЕ № 302</w:t>
      </w:r>
    </w:p>
    <w:p w:rsidR="00456B27" w:rsidRPr="00456B27" w:rsidRDefault="00456B27" w:rsidP="00456B27">
      <w:pPr>
        <w:rPr>
          <w:rFonts w:ascii="Times New Roman" w:hAnsi="Times New Roman" w:cs="Times New Roman"/>
          <w:bCs/>
          <w:sz w:val="24"/>
          <w:szCs w:val="24"/>
        </w:rPr>
      </w:pPr>
      <w:r w:rsidRPr="00456B27">
        <w:rPr>
          <w:rFonts w:ascii="Times New Roman" w:hAnsi="Times New Roman" w:cs="Times New Roman"/>
          <w:bCs/>
          <w:sz w:val="24"/>
          <w:szCs w:val="24"/>
        </w:rPr>
        <w:t>На основание чл. 21, ал. 2 във връзка с чл. 21, ал. 1,</w:t>
      </w:r>
      <w:r w:rsidRPr="00456B27">
        <w:rPr>
          <w:rFonts w:ascii="Times New Roman" w:hAnsi="Times New Roman" w:cs="Times New Roman"/>
          <w:bCs/>
          <w:sz w:val="24"/>
          <w:szCs w:val="24"/>
          <w:lang w:val="en-US"/>
        </w:rPr>
        <w:t xml:space="preserve"> </w:t>
      </w:r>
      <w:r w:rsidRPr="00456B27">
        <w:rPr>
          <w:rFonts w:ascii="Times New Roman" w:hAnsi="Times New Roman" w:cs="Times New Roman"/>
          <w:bCs/>
          <w:sz w:val="24"/>
          <w:szCs w:val="24"/>
        </w:rPr>
        <w:t xml:space="preserve">т. </w:t>
      </w:r>
      <w:proofErr w:type="gramStart"/>
      <w:r w:rsidRPr="00456B27">
        <w:rPr>
          <w:rFonts w:ascii="Times New Roman" w:hAnsi="Times New Roman" w:cs="Times New Roman"/>
          <w:bCs/>
          <w:sz w:val="24"/>
          <w:szCs w:val="24"/>
          <w:lang w:val="en-US"/>
        </w:rPr>
        <w:t>10</w:t>
      </w:r>
      <w:r w:rsidRPr="00456B27">
        <w:rPr>
          <w:rFonts w:ascii="Times New Roman" w:hAnsi="Times New Roman" w:cs="Times New Roman"/>
          <w:bCs/>
          <w:sz w:val="24"/>
          <w:szCs w:val="24"/>
        </w:rPr>
        <w:t xml:space="preserve"> и т. 24 и чл.</w:t>
      </w:r>
      <w:proofErr w:type="gramEnd"/>
      <w:r w:rsidRPr="00456B27">
        <w:rPr>
          <w:rFonts w:ascii="Times New Roman" w:hAnsi="Times New Roman" w:cs="Times New Roman"/>
          <w:bCs/>
          <w:sz w:val="24"/>
          <w:szCs w:val="24"/>
        </w:rPr>
        <w:t xml:space="preserve"> 27, ал. 4 и ал. 5 от Закона за местното самоуправление и местната администрация</w:t>
      </w:r>
    </w:p>
    <w:p w:rsidR="00456B27" w:rsidRPr="00456B27" w:rsidRDefault="00456B27" w:rsidP="00456B27">
      <w:pPr>
        <w:numPr>
          <w:ilvl w:val="0"/>
          <w:numId w:val="9"/>
        </w:numPr>
        <w:rPr>
          <w:rFonts w:ascii="Times New Roman" w:hAnsi="Times New Roman" w:cs="Times New Roman"/>
          <w:bCs/>
          <w:sz w:val="24"/>
          <w:szCs w:val="24"/>
        </w:rPr>
      </w:pPr>
      <w:r w:rsidRPr="00456B27">
        <w:rPr>
          <w:rFonts w:ascii="Times New Roman" w:hAnsi="Times New Roman" w:cs="Times New Roman"/>
          <w:bCs/>
          <w:iCs/>
          <w:sz w:val="24"/>
          <w:szCs w:val="24"/>
        </w:rPr>
        <w:t xml:space="preserve">Упълномощава кмета на общината Красимира Пенева Анастасова да подпише Запис на заповед, без протест и без разноски, платим на предявяване в полза на </w:t>
      </w:r>
      <w:r w:rsidRPr="00456B27">
        <w:rPr>
          <w:rFonts w:ascii="Times New Roman" w:hAnsi="Times New Roman" w:cs="Times New Roman"/>
          <w:bCs/>
          <w:iCs/>
          <w:sz w:val="24"/>
          <w:szCs w:val="24"/>
          <w:lang w:val="ru-RU"/>
        </w:rPr>
        <w:t xml:space="preserve">Министерство на труда и </w:t>
      </w:r>
      <w:proofErr w:type="spellStart"/>
      <w:r w:rsidRPr="00456B27">
        <w:rPr>
          <w:rFonts w:ascii="Times New Roman" w:hAnsi="Times New Roman" w:cs="Times New Roman"/>
          <w:bCs/>
          <w:iCs/>
          <w:sz w:val="24"/>
          <w:szCs w:val="24"/>
          <w:lang w:val="ru-RU"/>
        </w:rPr>
        <w:t>социалната</w:t>
      </w:r>
      <w:proofErr w:type="spellEnd"/>
      <w:r w:rsidRPr="00456B27">
        <w:rPr>
          <w:rFonts w:ascii="Times New Roman" w:hAnsi="Times New Roman" w:cs="Times New Roman"/>
          <w:bCs/>
          <w:iCs/>
          <w:sz w:val="24"/>
          <w:szCs w:val="24"/>
          <w:lang w:val="ru-RU"/>
        </w:rPr>
        <w:t xml:space="preserve"> политика</w:t>
      </w:r>
      <w:r w:rsidRPr="00456B27">
        <w:rPr>
          <w:rFonts w:ascii="Times New Roman" w:hAnsi="Times New Roman" w:cs="Times New Roman"/>
          <w:bCs/>
          <w:iCs/>
          <w:sz w:val="24"/>
          <w:szCs w:val="24"/>
        </w:rPr>
        <w:t xml:space="preserve"> в размер на 46 239,94 лв. (четиридесет </w:t>
      </w:r>
      <w:r w:rsidRPr="00456B27">
        <w:rPr>
          <w:rFonts w:ascii="Times New Roman" w:hAnsi="Times New Roman" w:cs="Times New Roman"/>
          <w:bCs/>
          <w:iCs/>
          <w:sz w:val="24"/>
          <w:szCs w:val="24"/>
          <w:lang w:val="en-US"/>
        </w:rPr>
        <w:t xml:space="preserve">и </w:t>
      </w:r>
      <w:proofErr w:type="spellStart"/>
      <w:r w:rsidRPr="00456B27">
        <w:rPr>
          <w:rFonts w:ascii="Times New Roman" w:hAnsi="Times New Roman" w:cs="Times New Roman"/>
          <w:bCs/>
          <w:iCs/>
          <w:sz w:val="24"/>
          <w:szCs w:val="24"/>
          <w:lang w:val="en-US"/>
        </w:rPr>
        <w:t>шест</w:t>
      </w:r>
      <w:proofErr w:type="spellEnd"/>
      <w:r w:rsidRPr="00456B27">
        <w:rPr>
          <w:rFonts w:ascii="Times New Roman" w:hAnsi="Times New Roman" w:cs="Times New Roman"/>
          <w:bCs/>
          <w:iCs/>
          <w:sz w:val="24"/>
          <w:szCs w:val="24"/>
          <w:lang w:val="en-US"/>
        </w:rPr>
        <w:t xml:space="preserve"> </w:t>
      </w:r>
      <w:r w:rsidRPr="00456B27">
        <w:rPr>
          <w:rFonts w:ascii="Times New Roman" w:hAnsi="Times New Roman" w:cs="Times New Roman"/>
          <w:bCs/>
          <w:iCs/>
          <w:sz w:val="24"/>
          <w:szCs w:val="24"/>
        </w:rPr>
        <w:t xml:space="preserve">хиляди двеста тридесет и девет лева и деветдесет и четири стотинки) за обезпечаване на авансово плащане по договор за отпускане на безвъзмездна финансова помощ BG05M9OP001-2.004-0018-C01 от 27.07.2016 г. по </w:t>
      </w:r>
      <w:r w:rsidRPr="00456B27">
        <w:rPr>
          <w:rFonts w:ascii="Times New Roman" w:hAnsi="Times New Roman" w:cs="Times New Roman"/>
          <w:bCs/>
          <w:iCs/>
          <w:sz w:val="24"/>
          <w:szCs w:val="24"/>
          <w:lang w:val="ru-RU"/>
        </w:rPr>
        <w:t xml:space="preserve">Оперативна  </w:t>
      </w:r>
      <w:proofErr w:type="spellStart"/>
      <w:r w:rsidRPr="00456B27">
        <w:rPr>
          <w:rFonts w:ascii="Times New Roman" w:hAnsi="Times New Roman" w:cs="Times New Roman"/>
          <w:bCs/>
          <w:iCs/>
          <w:sz w:val="24"/>
          <w:szCs w:val="24"/>
          <w:lang w:val="ru-RU"/>
        </w:rPr>
        <w:t>програма</w:t>
      </w:r>
      <w:proofErr w:type="spellEnd"/>
      <w:r w:rsidRPr="00456B27">
        <w:rPr>
          <w:rFonts w:ascii="Times New Roman" w:hAnsi="Times New Roman" w:cs="Times New Roman"/>
          <w:bCs/>
          <w:iCs/>
          <w:sz w:val="24"/>
          <w:szCs w:val="24"/>
          <w:lang w:val="ru-RU"/>
        </w:rPr>
        <w:t xml:space="preserve"> “Развитие на </w:t>
      </w:r>
      <w:proofErr w:type="spellStart"/>
      <w:r w:rsidRPr="00456B27">
        <w:rPr>
          <w:rFonts w:ascii="Times New Roman" w:hAnsi="Times New Roman" w:cs="Times New Roman"/>
          <w:bCs/>
          <w:iCs/>
          <w:sz w:val="24"/>
          <w:szCs w:val="24"/>
          <w:lang w:val="ru-RU"/>
        </w:rPr>
        <w:t>човешките</w:t>
      </w:r>
      <w:proofErr w:type="spellEnd"/>
      <w:r w:rsidRPr="00456B27">
        <w:rPr>
          <w:rFonts w:ascii="Times New Roman" w:hAnsi="Times New Roman" w:cs="Times New Roman"/>
          <w:bCs/>
          <w:iCs/>
          <w:sz w:val="24"/>
          <w:szCs w:val="24"/>
          <w:lang w:val="ru-RU"/>
        </w:rPr>
        <w:t xml:space="preserve"> </w:t>
      </w:r>
      <w:proofErr w:type="spellStart"/>
      <w:r w:rsidRPr="00456B27">
        <w:rPr>
          <w:rFonts w:ascii="Times New Roman" w:hAnsi="Times New Roman" w:cs="Times New Roman"/>
          <w:bCs/>
          <w:iCs/>
          <w:sz w:val="24"/>
          <w:szCs w:val="24"/>
          <w:lang w:val="ru-RU"/>
        </w:rPr>
        <w:t>ресурси</w:t>
      </w:r>
      <w:proofErr w:type="spellEnd"/>
      <w:r w:rsidRPr="00456B27">
        <w:rPr>
          <w:rFonts w:ascii="Times New Roman" w:hAnsi="Times New Roman" w:cs="Times New Roman"/>
          <w:bCs/>
          <w:iCs/>
          <w:sz w:val="24"/>
          <w:szCs w:val="24"/>
        </w:rPr>
        <w:t>", процедура чрез директно предоставяне на конкретен бенефициент BG05M9OP001-2.004</w:t>
      </w:r>
      <w:r w:rsidRPr="00456B27">
        <w:rPr>
          <w:rFonts w:ascii="Times New Roman" w:hAnsi="Times New Roman" w:cs="Times New Roman"/>
          <w:bCs/>
          <w:iCs/>
          <w:sz w:val="24"/>
          <w:szCs w:val="24"/>
          <w:lang w:val="ru-RU"/>
        </w:rPr>
        <w:t xml:space="preserve"> “</w:t>
      </w:r>
      <w:r w:rsidRPr="00456B27">
        <w:rPr>
          <w:rFonts w:ascii="Times New Roman" w:hAnsi="Times New Roman" w:cs="Times New Roman"/>
          <w:bCs/>
          <w:iCs/>
          <w:sz w:val="24"/>
          <w:szCs w:val="24"/>
        </w:rPr>
        <w:t>Услуги за ранно детско развитие</w:t>
      </w:r>
      <w:r w:rsidRPr="00456B27">
        <w:rPr>
          <w:rFonts w:ascii="Times New Roman" w:hAnsi="Times New Roman" w:cs="Times New Roman"/>
          <w:bCs/>
          <w:iCs/>
          <w:sz w:val="24"/>
          <w:szCs w:val="24"/>
          <w:lang w:val="ru-RU"/>
        </w:rPr>
        <w:t xml:space="preserve">”, </w:t>
      </w:r>
      <w:r w:rsidRPr="00456B27">
        <w:rPr>
          <w:rFonts w:ascii="Times New Roman" w:hAnsi="Times New Roman" w:cs="Times New Roman"/>
          <w:bCs/>
          <w:sz w:val="24"/>
          <w:szCs w:val="24"/>
        </w:rPr>
        <w:t>с падеж 30.05.202</w:t>
      </w:r>
      <w:r w:rsidRPr="00456B27">
        <w:rPr>
          <w:rFonts w:ascii="Times New Roman" w:hAnsi="Times New Roman" w:cs="Times New Roman"/>
          <w:bCs/>
          <w:sz w:val="24"/>
          <w:szCs w:val="24"/>
          <w:lang w:val="en-US"/>
        </w:rPr>
        <w:t>2</w:t>
      </w:r>
      <w:r w:rsidRPr="00456B27">
        <w:rPr>
          <w:rFonts w:ascii="Times New Roman" w:hAnsi="Times New Roman" w:cs="Times New Roman"/>
          <w:bCs/>
          <w:sz w:val="24"/>
          <w:szCs w:val="24"/>
        </w:rPr>
        <w:t xml:space="preserve"> г</w:t>
      </w:r>
      <w:r w:rsidRPr="00456B27">
        <w:rPr>
          <w:rFonts w:ascii="Times New Roman" w:hAnsi="Times New Roman" w:cs="Times New Roman"/>
          <w:bCs/>
          <w:iCs/>
          <w:sz w:val="24"/>
          <w:szCs w:val="24"/>
        </w:rPr>
        <w:t>.</w:t>
      </w:r>
    </w:p>
    <w:p w:rsidR="00456B27" w:rsidRPr="00456B27" w:rsidRDefault="00456B27" w:rsidP="00456B27">
      <w:pPr>
        <w:numPr>
          <w:ilvl w:val="0"/>
          <w:numId w:val="9"/>
        </w:numPr>
        <w:rPr>
          <w:rFonts w:ascii="Times New Roman" w:hAnsi="Times New Roman" w:cs="Times New Roman"/>
          <w:bCs/>
          <w:iCs/>
          <w:sz w:val="24"/>
          <w:szCs w:val="24"/>
        </w:rPr>
      </w:pPr>
      <w:r w:rsidRPr="00456B27">
        <w:rPr>
          <w:rFonts w:ascii="Times New Roman" w:hAnsi="Times New Roman" w:cs="Times New Roman"/>
          <w:bCs/>
          <w:iCs/>
          <w:sz w:val="24"/>
          <w:szCs w:val="24"/>
        </w:rPr>
        <w:t xml:space="preserve">Възлага на кмета на община Долни чифлик да подготви необходимите документи по договор № BG05M9OP001-2.004-0018-C01  от 27.07.2016 г. и да ги представи пред </w:t>
      </w:r>
      <w:r w:rsidRPr="00456B27">
        <w:rPr>
          <w:rFonts w:ascii="Times New Roman" w:hAnsi="Times New Roman" w:cs="Times New Roman"/>
          <w:bCs/>
          <w:iCs/>
          <w:sz w:val="24"/>
          <w:szCs w:val="24"/>
          <w:lang w:val="ru-RU"/>
        </w:rPr>
        <w:t xml:space="preserve">Министерство на труда и </w:t>
      </w:r>
      <w:proofErr w:type="spellStart"/>
      <w:r w:rsidRPr="00456B27">
        <w:rPr>
          <w:rFonts w:ascii="Times New Roman" w:hAnsi="Times New Roman" w:cs="Times New Roman"/>
          <w:bCs/>
          <w:iCs/>
          <w:sz w:val="24"/>
          <w:szCs w:val="24"/>
          <w:lang w:val="ru-RU"/>
        </w:rPr>
        <w:t>социалната</w:t>
      </w:r>
      <w:proofErr w:type="spellEnd"/>
      <w:r w:rsidRPr="00456B27">
        <w:rPr>
          <w:rFonts w:ascii="Times New Roman" w:hAnsi="Times New Roman" w:cs="Times New Roman"/>
          <w:bCs/>
          <w:iCs/>
          <w:sz w:val="24"/>
          <w:szCs w:val="24"/>
          <w:lang w:val="ru-RU"/>
        </w:rPr>
        <w:t xml:space="preserve"> политика</w:t>
      </w:r>
      <w:r w:rsidRPr="00456B27">
        <w:rPr>
          <w:rFonts w:ascii="Times New Roman" w:hAnsi="Times New Roman" w:cs="Times New Roman"/>
          <w:bCs/>
          <w:iCs/>
          <w:sz w:val="24"/>
          <w:szCs w:val="24"/>
        </w:rPr>
        <w:t>.</w:t>
      </w:r>
    </w:p>
    <w:p w:rsidR="008218BA" w:rsidRPr="00F95FF9" w:rsidRDefault="008218BA" w:rsidP="008218BA">
      <w:pPr>
        <w:rPr>
          <w:rFonts w:ascii="Times New Roman" w:hAnsi="Times New Roman" w:cs="Times New Roman"/>
          <w:bCs/>
          <w:sz w:val="24"/>
          <w:szCs w:val="24"/>
        </w:rPr>
      </w:pPr>
    </w:p>
    <w:p w:rsidR="00456B27" w:rsidRPr="00456B27" w:rsidRDefault="00456B27" w:rsidP="00456B27">
      <w:pPr>
        <w:rPr>
          <w:rFonts w:ascii="Times New Roman" w:hAnsi="Times New Roman" w:cs="Times New Roman"/>
          <w:b/>
          <w:bCs/>
          <w:sz w:val="24"/>
          <w:szCs w:val="24"/>
        </w:rPr>
      </w:pPr>
      <w:r w:rsidRPr="00456B27">
        <w:rPr>
          <w:rFonts w:ascii="Times New Roman" w:hAnsi="Times New Roman" w:cs="Times New Roman"/>
          <w:b/>
          <w:bCs/>
          <w:sz w:val="24"/>
          <w:szCs w:val="24"/>
        </w:rPr>
        <w:t>РЕШЕНИЕ № 303</w:t>
      </w:r>
    </w:p>
    <w:p w:rsidR="00456B27" w:rsidRPr="00456B27" w:rsidRDefault="00456B27" w:rsidP="00456B27">
      <w:pPr>
        <w:rPr>
          <w:rFonts w:ascii="Times New Roman" w:hAnsi="Times New Roman" w:cs="Times New Roman"/>
          <w:bCs/>
          <w:sz w:val="24"/>
          <w:szCs w:val="24"/>
        </w:rPr>
      </w:pPr>
      <w:r w:rsidRPr="00456B27">
        <w:rPr>
          <w:rFonts w:ascii="Times New Roman" w:hAnsi="Times New Roman" w:cs="Times New Roman"/>
          <w:bCs/>
          <w:sz w:val="24"/>
          <w:szCs w:val="24"/>
          <w:lang w:val="ru-RU"/>
        </w:rPr>
        <w:t>1.На основани</w:t>
      </w:r>
      <w:proofErr w:type="gramStart"/>
      <w:r w:rsidRPr="00456B27">
        <w:rPr>
          <w:rFonts w:ascii="Times New Roman" w:hAnsi="Times New Roman" w:cs="Times New Roman"/>
          <w:bCs/>
          <w:sz w:val="24"/>
          <w:szCs w:val="24"/>
          <w:lang w:val="ru-RU"/>
        </w:rPr>
        <w:t>е</w:t>
      </w:r>
      <w:proofErr w:type="gramEnd"/>
      <w:r w:rsidRPr="00456B27">
        <w:rPr>
          <w:rFonts w:ascii="Times New Roman" w:hAnsi="Times New Roman" w:cs="Times New Roman"/>
          <w:bCs/>
          <w:sz w:val="24"/>
          <w:szCs w:val="24"/>
          <w:lang w:val="ru-RU"/>
        </w:rPr>
        <w:t xml:space="preserve"> чл. 21, ал. 2 и </w:t>
      </w:r>
      <w:proofErr w:type="spellStart"/>
      <w:r w:rsidRPr="00456B27">
        <w:rPr>
          <w:rFonts w:ascii="Times New Roman" w:hAnsi="Times New Roman" w:cs="Times New Roman"/>
          <w:bCs/>
          <w:sz w:val="24"/>
          <w:szCs w:val="24"/>
          <w:lang w:val="ru-RU"/>
        </w:rPr>
        <w:t>във</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връзка</w:t>
      </w:r>
      <w:proofErr w:type="spellEnd"/>
      <w:r w:rsidRPr="00456B27">
        <w:rPr>
          <w:rFonts w:ascii="Times New Roman" w:hAnsi="Times New Roman" w:cs="Times New Roman"/>
          <w:bCs/>
          <w:sz w:val="24"/>
          <w:szCs w:val="24"/>
          <w:lang w:val="ru-RU"/>
        </w:rPr>
        <w:t xml:space="preserve"> с чл. 21, ал. 1, т. 8 от </w:t>
      </w:r>
      <w:r w:rsidRPr="00456B27">
        <w:rPr>
          <w:rFonts w:ascii="Times New Roman" w:hAnsi="Times New Roman" w:cs="Times New Roman"/>
          <w:bCs/>
          <w:sz w:val="24"/>
          <w:szCs w:val="24"/>
        </w:rPr>
        <w:t xml:space="preserve">Закона за местното самоуправление и местната администрация и чл. 37в, ал. 16 от Закона за собствеността и ползването на земеделските земи </w:t>
      </w:r>
      <w:proofErr w:type="spellStart"/>
      <w:r w:rsidRPr="00456B27">
        <w:rPr>
          <w:rFonts w:ascii="Times New Roman" w:hAnsi="Times New Roman" w:cs="Times New Roman"/>
          <w:bCs/>
          <w:sz w:val="24"/>
          <w:szCs w:val="24"/>
          <w:lang w:val="ru-RU"/>
        </w:rPr>
        <w:t>дава</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съгласие</w:t>
      </w:r>
      <w:proofErr w:type="spellEnd"/>
      <w:r w:rsidRPr="00456B27">
        <w:rPr>
          <w:rFonts w:ascii="Times New Roman" w:hAnsi="Times New Roman" w:cs="Times New Roman"/>
          <w:bCs/>
          <w:sz w:val="24"/>
          <w:szCs w:val="24"/>
          <w:lang w:val="ru-RU"/>
        </w:rPr>
        <w:t xml:space="preserve"> да </w:t>
      </w:r>
      <w:proofErr w:type="spellStart"/>
      <w:r w:rsidRPr="00456B27">
        <w:rPr>
          <w:rFonts w:ascii="Times New Roman" w:hAnsi="Times New Roman" w:cs="Times New Roman"/>
          <w:bCs/>
          <w:sz w:val="24"/>
          <w:szCs w:val="24"/>
          <w:lang w:val="ru-RU"/>
        </w:rPr>
        <w:t>бъдат</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предоставени</w:t>
      </w:r>
      <w:proofErr w:type="spellEnd"/>
      <w:r w:rsidRPr="00456B27">
        <w:rPr>
          <w:rFonts w:ascii="Times New Roman" w:hAnsi="Times New Roman" w:cs="Times New Roman"/>
          <w:bCs/>
          <w:sz w:val="24"/>
          <w:szCs w:val="24"/>
          <w:lang w:val="ru-RU"/>
        </w:rPr>
        <w:t xml:space="preserve"> за </w:t>
      </w:r>
      <w:proofErr w:type="spellStart"/>
      <w:r w:rsidRPr="00456B27">
        <w:rPr>
          <w:rFonts w:ascii="Times New Roman" w:hAnsi="Times New Roman" w:cs="Times New Roman"/>
          <w:bCs/>
          <w:sz w:val="24"/>
          <w:szCs w:val="24"/>
          <w:lang w:val="ru-RU"/>
        </w:rPr>
        <w:t>ползване</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имотите</w:t>
      </w:r>
      <w:proofErr w:type="spellEnd"/>
      <w:r w:rsidRPr="00456B27">
        <w:rPr>
          <w:rFonts w:ascii="Times New Roman" w:hAnsi="Times New Roman" w:cs="Times New Roman"/>
          <w:bCs/>
          <w:i/>
          <w:sz w:val="24"/>
          <w:szCs w:val="24"/>
          <w:lang w:val="ru-RU"/>
        </w:rPr>
        <w:t xml:space="preserve"> </w:t>
      </w:r>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полски</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пътища</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посочени</w:t>
      </w:r>
      <w:proofErr w:type="spellEnd"/>
      <w:r w:rsidRPr="00456B27">
        <w:rPr>
          <w:rFonts w:ascii="Times New Roman" w:hAnsi="Times New Roman" w:cs="Times New Roman"/>
          <w:bCs/>
          <w:sz w:val="24"/>
          <w:szCs w:val="24"/>
          <w:lang w:val="ru-RU"/>
        </w:rPr>
        <w:t xml:space="preserve"> в (</w:t>
      </w:r>
      <w:r w:rsidRPr="00456B27">
        <w:rPr>
          <w:rFonts w:ascii="Times New Roman" w:hAnsi="Times New Roman" w:cs="Times New Roman"/>
          <w:bCs/>
          <w:i/>
          <w:sz w:val="24"/>
          <w:szCs w:val="24"/>
        </w:rPr>
        <w:t xml:space="preserve">приложение №2 към докладната </w:t>
      </w:r>
      <w:r w:rsidRPr="00456B27">
        <w:rPr>
          <w:rFonts w:ascii="Times New Roman" w:hAnsi="Times New Roman" w:cs="Times New Roman"/>
          <w:bCs/>
          <w:i/>
          <w:sz w:val="24"/>
          <w:szCs w:val="24"/>
        </w:rPr>
        <w:lastRenderedPageBreak/>
        <w:t xml:space="preserve">записка) </w:t>
      </w:r>
      <w:r w:rsidRPr="00456B27">
        <w:rPr>
          <w:rFonts w:ascii="Times New Roman" w:hAnsi="Times New Roman" w:cs="Times New Roman"/>
          <w:bCs/>
          <w:sz w:val="24"/>
          <w:szCs w:val="24"/>
          <w:lang w:val="ru-RU"/>
        </w:rPr>
        <w:t xml:space="preserve">и </w:t>
      </w:r>
      <w:proofErr w:type="spellStart"/>
      <w:r w:rsidRPr="00456B27">
        <w:rPr>
          <w:rFonts w:ascii="Times New Roman" w:hAnsi="Times New Roman" w:cs="Times New Roman"/>
          <w:bCs/>
          <w:sz w:val="24"/>
          <w:szCs w:val="24"/>
          <w:lang w:val="ru-RU"/>
        </w:rPr>
        <w:t>определя</w:t>
      </w:r>
      <w:proofErr w:type="spellEnd"/>
      <w:r w:rsidRPr="00456B27">
        <w:rPr>
          <w:rFonts w:ascii="Times New Roman" w:hAnsi="Times New Roman" w:cs="Times New Roman"/>
          <w:bCs/>
          <w:sz w:val="24"/>
          <w:szCs w:val="24"/>
          <w:lang w:val="ru-RU"/>
        </w:rPr>
        <w:t xml:space="preserve">  цена в </w:t>
      </w:r>
      <w:proofErr w:type="gramStart"/>
      <w:r w:rsidRPr="00456B27">
        <w:rPr>
          <w:rFonts w:ascii="Times New Roman" w:hAnsi="Times New Roman" w:cs="Times New Roman"/>
          <w:bCs/>
          <w:sz w:val="24"/>
          <w:szCs w:val="24"/>
          <w:lang w:val="ru-RU"/>
        </w:rPr>
        <w:t xml:space="preserve">размер на </w:t>
      </w:r>
      <w:proofErr w:type="spellStart"/>
      <w:r w:rsidRPr="00456B27">
        <w:rPr>
          <w:rFonts w:ascii="Times New Roman" w:hAnsi="Times New Roman" w:cs="Times New Roman"/>
          <w:bCs/>
          <w:sz w:val="24"/>
          <w:szCs w:val="24"/>
          <w:lang w:val="ru-RU"/>
        </w:rPr>
        <w:t>средната</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рентна</w:t>
      </w:r>
      <w:proofErr w:type="spellEnd"/>
      <w:r w:rsidRPr="00456B27">
        <w:rPr>
          <w:rFonts w:ascii="Times New Roman" w:hAnsi="Times New Roman" w:cs="Times New Roman"/>
          <w:bCs/>
          <w:sz w:val="24"/>
          <w:szCs w:val="24"/>
          <w:lang w:val="ru-RU"/>
        </w:rPr>
        <w:t xml:space="preserve"> вноска за </w:t>
      </w:r>
      <w:proofErr w:type="spellStart"/>
      <w:r w:rsidRPr="00456B27">
        <w:rPr>
          <w:rFonts w:ascii="Times New Roman" w:hAnsi="Times New Roman" w:cs="Times New Roman"/>
          <w:bCs/>
          <w:sz w:val="24"/>
          <w:szCs w:val="24"/>
          <w:lang w:val="ru-RU"/>
        </w:rPr>
        <w:t>съответното</w:t>
      </w:r>
      <w:proofErr w:type="spellEnd"/>
      <w:r w:rsidRPr="00456B27">
        <w:rPr>
          <w:rFonts w:ascii="Times New Roman" w:hAnsi="Times New Roman" w:cs="Times New Roman"/>
          <w:bCs/>
          <w:sz w:val="24"/>
          <w:szCs w:val="24"/>
          <w:lang w:val="ru-RU"/>
        </w:rPr>
        <w:t xml:space="preserve"> землище, за </w:t>
      </w:r>
      <w:proofErr w:type="spellStart"/>
      <w:r w:rsidRPr="00456B27">
        <w:rPr>
          <w:rFonts w:ascii="Times New Roman" w:hAnsi="Times New Roman" w:cs="Times New Roman"/>
          <w:bCs/>
          <w:sz w:val="24"/>
          <w:szCs w:val="24"/>
          <w:lang w:val="ru-RU"/>
        </w:rPr>
        <w:t>стопанската</w:t>
      </w:r>
      <w:proofErr w:type="spellEnd"/>
      <w:r w:rsidRPr="00456B27">
        <w:rPr>
          <w:rFonts w:ascii="Times New Roman" w:hAnsi="Times New Roman" w:cs="Times New Roman"/>
          <w:bCs/>
          <w:sz w:val="24"/>
          <w:szCs w:val="24"/>
          <w:lang w:val="ru-RU"/>
        </w:rPr>
        <w:t xml:space="preserve"> 2020 - 2021 г., </w:t>
      </w:r>
      <w:r w:rsidRPr="00456B27">
        <w:rPr>
          <w:rFonts w:ascii="Times New Roman" w:hAnsi="Times New Roman" w:cs="Times New Roman"/>
          <w:bCs/>
          <w:sz w:val="24"/>
          <w:szCs w:val="24"/>
        </w:rPr>
        <w:t>възлага на кмета на община Долни чифлик да издаде заповедта по чл. 37в, ал. 16 от ЗСПЗЗ и да сключи договори за предоставяне право на ползване за съответните полски пътища със заявителите от приложените заявления към писмото на Началника на ОСЗ – Долни чифлик във връзка с искането</w:t>
      </w:r>
      <w:proofErr w:type="gramEnd"/>
      <w:r w:rsidRPr="00456B27">
        <w:rPr>
          <w:rFonts w:ascii="Times New Roman" w:hAnsi="Times New Roman" w:cs="Times New Roman"/>
          <w:bCs/>
          <w:sz w:val="24"/>
          <w:szCs w:val="24"/>
        </w:rPr>
        <w:t xml:space="preserve"> на Директора на областна Дирекция „Земеделие“ - Варна.</w:t>
      </w:r>
    </w:p>
    <w:p w:rsidR="007B584E" w:rsidRPr="009407EB" w:rsidRDefault="007B584E" w:rsidP="00242A92">
      <w:pPr>
        <w:rPr>
          <w:rFonts w:ascii="Times New Roman" w:hAnsi="Times New Roman" w:cs="Times New Roman"/>
          <w:bCs/>
          <w:sz w:val="24"/>
          <w:szCs w:val="24"/>
          <w:lang w:val="en-US"/>
        </w:rPr>
      </w:pPr>
    </w:p>
    <w:p w:rsidR="00456B27" w:rsidRPr="00456B27" w:rsidRDefault="00456B27" w:rsidP="00456B27">
      <w:pPr>
        <w:rPr>
          <w:rFonts w:ascii="Times New Roman" w:hAnsi="Times New Roman" w:cs="Times New Roman"/>
          <w:b/>
          <w:bCs/>
          <w:sz w:val="24"/>
          <w:szCs w:val="24"/>
        </w:rPr>
      </w:pPr>
      <w:r w:rsidRPr="00456B27">
        <w:rPr>
          <w:rFonts w:ascii="Times New Roman" w:hAnsi="Times New Roman" w:cs="Times New Roman"/>
          <w:b/>
          <w:bCs/>
          <w:sz w:val="24"/>
          <w:szCs w:val="24"/>
        </w:rPr>
        <w:t>РЕШЕНИЕ № 304</w:t>
      </w:r>
    </w:p>
    <w:p w:rsidR="00456B27" w:rsidRPr="00456B27" w:rsidRDefault="00456B27" w:rsidP="00456B27">
      <w:pPr>
        <w:rPr>
          <w:rFonts w:ascii="Times New Roman" w:hAnsi="Times New Roman" w:cs="Times New Roman"/>
          <w:bCs/>
          <w:sz w:val="24"/>
          <w:szCs w:val="24"/>
        </w:rPr>
      </w:pPr>
      <w:r w:rsidRPr="00456B27">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w:t>
      </w:r>
      <w:r w:rsidRPr="00456B27">
        <w:rPr>
          <w:rFonts w:ascii="Times New Roman" w:hAnsi="Times New Roman" w:cs="Times New Roman"/>
          <w:bCs/>
          <w:sz w:val="24"/>
          <w:szCs w:val="24"/>
          <w:lang w:val="en-US"/>
        </w:rPr>
        <w:t>20</w:t>
      </w:r>
      <w:r w:rsidRPr="00456B27">
        <w:rPr>
          <w:rFonts w:ascii="Times New Roman" w:hAnsi="Times New Roman" w:cs="Times New Roman"/>
          <w:bCs/>
          <w:sz w:val="24"/>
          <w:szCs w:val="24"/>
        </w:rPr>
        <w:t xml:space="preserve"> г. в раздел „3.5. Продажба на жилищни имоти“ с точка 3</w:t>
      </w:r>
      <w:r w:rsidRPr="00456B27">
        <w:rPr>
          <w:rFonts w:ascii="Times New Roman" w:hAnsi="Times New Roman" w:cs="Times New Roman"/>
          <w:bCs/>
          <w:sz w:val="24"/>
          <w:szCs w:val="24"/>
          <w:lang w:val="en-US"/>
        </w:rPr>
        <w:t>6</w:t>
      </w:r>
      <w:r w:rsidRPr="00456B27">
        <w:rPr>
          <w:rFonts w:ascii="Times New Roman" w:hAnsi="Times New Roman" w:cs="Times New Roman"/>
          <w:bCs/>
          <w:sz w:val="24"/>
          <w:szCs w:val="24"/>
        </w:rPr>
        <w:t xml:space="preserve">. „УПИ </w:t>
      </w:r>
      <w:r w:rsidRPr="00456B27">
        <w:rPr>
          <w:rFonts w:ascii="Times New Roman" w:hAnsi="Times New Roman" w:cs="Times New Roman"/>
          <w:bCs/>
          <w:sz w:val="24"/>
          <w:szCs w:val="24"/>
          <w:lang w:val="en-US"/>
        </w:rPr>
        <w:t>VIII-</w:t>
      </w:r>
      <w:r w:rsidRPr="00456B27">
        <w:rPr>
          <w:rFonts w:ascii="Times New Roman" w:hAnsi="Times New Roman" w:cs="Times New Roman"/>
          <w:bCs/>
          <w:sz w:val="24"/>
          <w:szCs w:val="24"/>
        </w:rPr>
        <w:t>общ.</w:t>
      </w:r>
      <w:r w:rsidRPr="00456B27">
        <w:rPr>
          <w:rFonts w:ascii="Times New Roman" w:hAnsi="Times New Roman" w:cs="Times New Roman"/>
          <w:bCs/>
          <w:sz w:val="24"/>
          <w:szCs w:val="24"/>
          <w:lang w:val="en-US"/>
        </w:rPr>
        <w:t xml:space="preserve"> </w:t>
      </w:r>
      <w:r w:rsidRPr="00456B27">
        <w:rPr>
          <w:rFonts w:ascii="Times New Roman" w:hAnsi="Times New Roman" w:cs="Times New Roman"/>
          <w:bCs/>
          <w:sz w:val="24"/>
          <w:szCs w:val="24"/>
        </w:rPr>
        <w:t xml:space="preserve">в кв. 98 с площ 700 кв. м по регулационния план на Венелин“ (АЧОС № </w:t>
      </w:r>
      <w:r w:rsidRPr="00456B27">
        <w:rPr>
          <w:rFonts w:ascii="Times New Roman" w:hAnsi="Times New Roman" w:cs="Times New Roman"/>
          <w:bCs/>
          <w:sz w:val="24"/>
          <w:szCs w:val="24"/>
          <w:lang w:val="en-US"/>
        </w:rPr>
        <w:t>1920</w:t>
      </w:r>
      <w:r w:rsidRPr="00456B27">
        <w:rPr>
          <w:rFonts w:ascii="Times New Roman" w:hAnsi="Times New Roman" w:cs="Times New Roman"/>
          <w:bCs/>
          <w:sz w:val="24"/>
          <w:szCs w:val="24"/>
        </w:rPr>
        <w:t xml:space="preserve"> от </w:t>
      </w:r>
      <w:r w:rsidRPr="00456B27">
        <w:rPr>
          <w:rFonts w:ascii="Times New Roman" w:hAnsi="Times New Roman" w:cs="Times New Roman"/>
          <w:bCs/>
          <w:sz w:val="24"/>
          <w:szCs w:val="24"/>
          <w:lang w:val="en-US"/>
        </w:rPr>
        <w:t>30</w:t>
      </w:r>
      <w:r w:rsidRPr="00456B27">
        <w:rPr>
          <w:rFonts w:ascii="Times New Roman" w:hAnsi="Times New Roman" w:cs="Times New Roman"/>
          <w:bCs/>
          <w:sz w:val="24"/>
          <w:szCs w:val="24"/>
        </w:rPr>
        <w:t>.</w:t>
      </w:r>
      <w:r w:rsidRPr="00456B27">
        <w:rPr>
          <w:rFonts w:ascii="Times New Roman" w:hAnsi="Times New Roman" w:cs="Times New Roman"/>
          <w:bCs/>
          <w:sz w:val="24"/>
          <w:szCs w:val="24"/>
          <w:lang w:val="en-US"/>
        </w:rPr>
        <w:t>10</w:t>
      </w:r>
      <w:r w:rsidRPr="00456B27">
        <w:rPr>
          <w:rFonts w:ascii="Times New Roman" w:hAnsi="Times New Roman" w:cs="Times New Roman"/>
          <w:bCs/>
          <w:sz w:val="24"/>
          <w:szCs w:val="24"/>
        </w:rPr>
        <w:t>.20</w:t>
      </w:r>
      <w:r w:rsidRPr="00456B27">
        <w:rPr>
          <w:rFonts w:ascii="Times New Roman" w:hAnsi="Times New Roman" w:cs="Times New Roman"/>
          <w:bCs/>
          <w:sz w:val="24"/>
          <w:szCs w:val="24"/>
          <w:lang w:val="en-US"/>
        </w:rPr>
        <w:t>20</w:t>
      </w:r>
      <w:r w:rsidRPr="00456B27">
        <w:rPr>
          <w:rFonts w:ascii="Times New Roman" w:hAnsi="Times New Roman" w:cs="Times New Roman"/>
          <w:bCs/>
          <w:sz w:val="24"/>
          <w:szCs w:val="24"/>
        </w:rPr>
        <w:t xml:space="preserve"> г.). </w:t>
      </w:r>
    </w:p>
    <w:p w:rsidR="008218BA" w:rsidRPr="007161FF" w:rsidRDefault="008218BA" w:rsidP="008218BA">
      <w:pPr>
        <w:rPr>
          <w:rFonts w:ascii="Times New Roman" w:hAnsi="Times New Roman" w:cs="Times New Roman"/>
          <w:b/>
          <w:bCs/>
          <w:sz w:val="24"/>
          <w:szCs w:val="24"/>
          <w:lang w:val="en-US"/>
        </w:rPr>
      </w:pPr>
    </w:p>
    <w:p w:rsidR="00456B27" w:rsidRPr="00456B27" w:rsidRDefault="00456B27" w:rsidP="00456B27">
      <w:pPr>
        <w:rPr>
          <w:rFonts w:ascii="Times New Roman" w:hAnsi="Times New Roman" w:cs="Times New Roman"/>
          <w:b/>
          <w:bCs/>
          <w:sz w:val="24"/>
          <w:szCs w:val="24"/>
        </w:rPr>
      </w:pPr>
      <w:r w:rsidRPr="00456B27">
        <w:rPr>
          <w:rFonts w:ascii="Times New Roman" w:hAnsi="Times New Roman" w:cs="Times New Roman"/>
          <w:b/>
          <w:bCs/>
          <w:sz w:val="24"/>
          <w:szCs w:val="24"/>
        </w:rPr>
        <w:t>РЕШЕНИЕ № 305</w:t>
      </w:r>
    </w:p>
    <w:p w:rsidR="00456B27" w:rsidRPr="00456B27" w:rsidRDefault="00456B27" w:rsidP="00456B27">
      <w:pPr>
        <w:rPr>
          <w:rFonts w:ascii="Times New Roman" w:hAnsi="Times New Roman" w:cs="Times New Roman"/>
          <w:bCs/>
          <w:sz w:val="24"/>
          <w:szCs w:val="24"/>
        </w:rPr>
      </w:pPr>
      <w:r w:rsidRPr="00456B27">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w:t>
      </w:r>
      <w:r w:rsidRPr="00456B27">
        <w:rPr>
          <w:rFonts w:ascii="Times New Roman" w:hAnsi="Times New Roman" w:cs="Times New Roman"/>
          <w:bCs/>
          <w:sz w:val="24"/>
          <w:szCs w:val="24"/>
          <w:lang w:val="en-US"/>
        </w:rPr>
        <w:t xml:space="preserve"> </w:t>
      </w:r>
      <w:r w:rsidRPr="00456B27">
        <w:rPr>
          <w:rFonts w:ascii="Times New Roman" w:hAnsi="Times New Roman" w:cs="Times New Roman"/>
          <w:bCs/>
          <w:sz w:val="24"/>
          <w:szCs w:val="24"/>
        </w:rPr>
        <w:t>1, чл. 41, ал. 2 от Закона за общинската собственост, чл. 4</w:t>
      </w:r>
      <w:r w:rsidRPr="00456B27">
        <w:rPr>
          <w:rFonts w:ascii="Times New Roman" w:hAnsi="Times New Roman" w:cs="Times New Roman"/>
          <w:bCs/>
          <w:sz w:val="24"/>
          <w:szCs w:val="24"/>
          <w:lang w:val="ru-RU"/>
        </w:rPr>
        <w:t>5</w:t>
      </w:r>
      <w:r w:rsidRPr="00456B27">
        <w:rPr>
          <w:rFonts w:ascii="Times New Roman" w:hAnsi="Times New Roman" w:cs="Times New Roman"/>
          <w:bCs/>
          <w:sz w:val="24"/>
          <w:szCs w:val="24"/>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3 200.00 (три хиляди и двеста) лева без ДДС и я определя за начална продажна тръжна цена на УПИ </w:t>
      </w:r>
      <w:r w:rsidRPr="00456B27">
        <w:rPr>
          <w:rFonts w:ascii="Times New Roman" w:hAnsi="Times New Roman" w:cs="Times New Roman"/>
          <w:bCs/>
          <w:sz w:val="24"/>
          <w:szCs w:val="24"/>
          <w:lang w:val="en-US"/>
        </w:rPr>
        <w:t>VIII-</w:t>
      </w:r>
      <w:r w:rsidRPr="00456B27">
        <w:rPr>
          <w:rFonts w:ascii="Times New Roman" w:hAnsi="Times New Roman" w:cs="Times New Roman"/>
          <w:bCs/>
          <w:sz w:val="24"/>
          <w:szCs w:val="24"/>
        </w:rPr>
        <w:t>общ.</w:t>
      </w:r>
      <w:r w:rsidRPr="00456B27">
        <w:rPr>
          <w:rFonts w:ascii="Times New Roman" w:hAnsi="Times New Roman" w:cs="Times New Roman"/>
          <w:bCs/>
          <w:sz w:val="24"/>
          <w:szCs w:val="24"/>
          <w:lang w:val="en-US"/>
        </w:rPr>
        <w:t xml:space="preserve"> </w:t>
      </w:r>
      <w:r w:rsidRPr="00456B27">
        <w:rPr>
          <w:rFonts w:ascii="Times New Roman" w:hAnsi="Times New Roman" w:cs="Times New Roman"/>
          <w:bCs/>
          <w:sz w:val="24"/>
          <w:szCs w:val="24"/>
        </w:rPr>
        <w:t xml:space="preserve">в кв. 98 с площ 700 кв. м по регулационния план на с. Венелин, община Долни чифлик, област Варна, при граници на имота: УПИ </w:t>
      </w:r>
      <w:r w:rsidRPr="00456B27">
        <w:rPr>
          <w:rFonts w:ascii="Times New Roman" w:hAnsi="Times New Roman" w:cs="Times New Roman"/>
          <w:bCs/>
          <w:sz w:val="24"/>
          <w:szCs w:val="24"/>
          <w:lang w:val="en-US"/>
        </w:rPr>
        <w:t>V</w:t>
      </w:r>
      <w:r w:rsidRPr="00456B27">
        <w:rPr>
          <w:rFonts w:ascii="Times New Roman" w:hAnsi="Times New Roman" w:cs="Times New Roman"/>
          <w:bCs/>
          <w:sz w:val="24"/>
          <w:szCs w:val="24"/>
        </w:rPr>
        <w:t>, улица с ОК 274-278, УПИ</w:t>
      </w:r>
      <w:r w:rsidRPr="00456B27">
        <w:rPr>
          <w:rFonts w:ascii="Times New Roman" w:hAnsi="Times New Roman" w:cs="Times New Roman"/>
          <w:bCs/>
          <w:sz w:val="24"/>
          <w:szCs w:val="24"/>
          <w:lang w:val="en-US"/>
        </w:rPr>
        <w:t xml:space="preserve"> IV</w:t>
      </w:r>
      <w:r w:rsidRPr="00456B27">
        <w:rPr>
          <w:rFonts w:ascii="Times New Roman" w:hAnsi="Times New Roman" w:cs="Times New Roman"/>
          <w:bCs/>
          <w:sz w:val="24"/>
          <w:szCs w:val="24"/>
        </w:rPr>
        <w:t xml:space="preserve">, УПИ </w:t>
      </w:r>
      <w:r w:rsidRPr="00456B27">
        <w:rPr>
          <w:rFonts w:ascii="Times New Roman" w:hAnsi="Times New Roman" w:cs="Times New Roman"/>
          <w:bCs/>
          <w:sz w:val="24"/>
          <w:szCs w:val="24"/>
          <w:lang w:val="en-US"/>
        </w:rPr>
        <w:t>III</w:t>
      </w:r>
      <w:r w:rsidRPr="00456B27">
        <w:rPr>
          <w:rFonts w:ascii="Times New Roman" w:hAnsi="Times New Roman" w:cs="Times New Roman"/>
          <w:bCs/>
          <w:sz w:val="24"/>
          <w:szCs w:val="24"/>
        </w:rPr>
        <w:t>, УПИ</w:t>
      </w:r>
      <w:r w:rsidRPr="00456B27">
        <w:rPr>
          <w:rFonts w:ascii="Times New Roman" w:hAnsi="Times New Roman" w:cs="Times New Roman"/>
          <w:bCs/>
          <w:sz w:val="24"/>
          <w:szCs w:val="24"/>
          <w:lang w:val="en-US"/>
        </w:rPr>
        <w:t xml:space="preserve"> VII</w:t>
      </w:r>
      <w:r w:rsidRPr="00456B27">
        <w:rPr>
          <w:rFonts w:ascii="Times New Roman" w:hAnsi="Times New Roman" w:cs="Times New Roman"/>
          <w:bCs/>
          <w:sz w:val="24"/>
          <w:szCs w:val="24"/>
        </w:rPr>
        <w:t>.</w:t>
      </w:r>
    </w:p>
    <w:p w:rsidR="00B12EFA" w:rsidRPr="008218BA" w:rsidRDefault="00B12EFA" w:rsidP="000D3798">
      <w:pPr>
        <w:rPr>
          <w:rFonts w:ascii="Times New Roman" w:hAnsi="Times New Roman" w:cs="Times New Roman"/>
          <w:sz w:val="24"/>
          <w:szCs w:val="24"/>
        </w:rPr>
      </w:pPr>
    </w:p>
    <w:p w:rsidR="00456B27" w:rsidRPr="00456B27" w:rsidRDefault="00456B27" w:rsidP="00456B27">
      <w:pPr>
        <w:rPr>
          <w:rFonts w:ascii="Times New Roman" w:hAnsi="Times New Roman" w:cs="Times New Roman"/>
          <w:b/>
          <w:bCs/>
          <w:sz w:val="24"/>
          <w:szCs w:val="24"/>
        </w:rPr>
      </w:pPr>
      <w:r w:rsidRPr="00456B27">
        <w:rPr>
          <w:rFonts w:ascii="Times New Roman" w:hAnsi="Times New Roman" w:cs="Times New Roman"/>
          <w:b/>
          <w:bCs/>
          <w:sz w:val="24"/>
          <w:szCs w:val="24"/>
        </w:rPr>
        <w:t>РЕШЕНИЕ № 306</w:t>
      </w:r>
    </w:p>
    <w:p w:rsidR="00456B27" w:rsidRPr="00456B27" w:rsidRDefault="00456B27" w:rsidP="00456B27">
      <w:pPr>
        <w:rPr>
          <w:rFonts w:ascii="Times New Roman" w:hAnsi="Times New Roman" w:cs="Times New Roman"/>
          <w:bCs/>
          <w:sz w:val="24"/>
          <w:szCs w:val="24"/>
        </w:rPr>
      </w:pPr>
      <w:r w:rsidRPr="00456B27">
        <w:rPr>
          <w:rFonts w:ascii="Times New Roman" w:hAnsi="Times New Roman" w:cs="Times New Roman"/>
          <w:bCs/>
          <w:sz w:val="24"/>
          <w:szCs w:val="24"/>
        </w:rPr>
        <w:t>На основание чл. 21, ал. 2 и във връзка с чл. 21, ал. 1, т. 11 от Закона за местното самоуправление и местната администрация,  чл. 124 а, ал. 1 и ал. 7, чл. 124 б, ал. 1 от Закона за устройство на територията:</w:t>
      </w:r>
    </w:p>
    <w:p w:rsidR="00456B27" w:rsidRPr="00456B27" w:rsidRDefault="00456B27" w:rsidP="00456B27">
      <w:pPr>
        <w:numPr>
          <w:ilvl w:val="0"/>
          <w:numId w:val="31"/>
        </w:numPr>
        <w:rPr>
          <w:rFonts w:ascii="Times New Roman" w:hAnsi="Times New Roman" w:cs="Times New Roman"/>
          <w:bCs/>
          <w:sz w:val="24"/>
          <w:szCs w:val="24"/>
        </w:rPr>
      </w:pPr>
      <w:r w:rsidRPr="00456B27">
        <w:rPr>
          <w:rFonts w:ascii="Times New Roman" w:hAnsi="Times New Roman" w:cs="Times New Roman"/>
          <w:bCs/>
          <w:sz w:val="24"/>
          <w:szCs w:val="24"/>
        </w:rPr>
        <w:t xml:space="preserve">Дава разрешение за изработването на  ПУП - ПРЗ на ПИ с идентификатори 83404.14.183, 83404.14.184 и ПИ с идентификатор 83404.14.206 по кадастралната карта на с. Шкорпиловци за УПИ ІІ-183,184 „за курортно строителство“, УПИ ІІІ-„за трафопост“, УПИ ІV-206 кв. 107 и План за улична регулация с </w:t>
      </w:r>
      <w:proofErr w:type="spellStart"/>
      <w:r w:rsidRPr="00456B27">
        <w:rPr>
          <w:rFonts w:ascii="Times New Roman" w:hAnsi="Times New Roman" w:cs="Times New Roman"/>
          <w:bCs/>
          <w:sz w:val="24"/>
          <w:szCs w:val="24"/>
        </w:rPr>
        <w:t>осови</w:t>
      </w:r>
      <w:proofErr w:type="spellEnd"/>
      <w:r w:rsidRPr="00456B27">
        <w:rPr>
          <w:rFonts w:ascii="Times New Roman" w:hAnsi="Times New Roman" w:cs="Times New Roman"/>
          <w:bCs/>
          <w:sz w:val="24"/>
          <w:szCs w:val="24"/>
        </w:rPr>
        <w:t xml:space="preserve"> точки 131, 132, 133, 134, 135, 136, 137, 138, 139, 140, съгласно представената скица-предложение (приложение 5 към докладната записка).</w:t>
      </w:r>
    </w:p>
    <w:p w:rsidR="00456B27" w:rsidRPr="00456B27" w:rsidRDefault="00456B27" w:rsidP="00456B27">
      <w:pPr>
        <w:numPr>
          <w:ilvl w:val="0"/>
          <w:numId w:val="31"/>
        </w:numPr>
        <w:rPr>
          <w:rFonts w:ascii="Times New Roman" w:hAnsi="Times New Roman" w:cs="Times New Roman"/>
          <w:bCs/>
          <w:sz w:val="24"/>
          <w:szCs w:val="24"/>
        </w:rPr>
      </w:pPr>
      <w:r w:rsidRPr="00456B27">
        <w:rPr>
          <w:rFonts w:ascii="Times New Roman" w:hAnsi="Times New Roman" w:cs="Times New Roman"/>
          <w:bCs/>
          <w:sz w:val="24"/>
          <w:szCs w:val="24"/>
        </w:rPr>
        <w:t>Одобрява представеното задание (приложение 2 към докладната записка).</w:t>
      </w:r>
    </w:p>
    <w:p w:rsidR="009407EB" w:rsidRPr="00A00E8E" w:rsidRDefault="009407EB" w:rsidP="001B35AB">
      <w:pPr>
        <w:rPr>
          <w:rFonts w:ascii="Times New Roman" w:hAnsi="Times New Roman" w:cs="Times New Roman"/>
          <w:bCs/>
          <w:sz w:val="24"/>
          <w:szCs w:val="24"/>
          <w:lang w:val="en-US"/>
        </w:rPr>
      </w:pPr>
    </w:p>
    <w:p w:rsidR="00456B27" w:rsidRPr="00456B27" w:rsidRDefault="00456B27" w:rsidP="00456B27">
      <w:pPr>
        <w:rPr>
          <w:rFonts w:ascii="Times New Roman" w:hAnsi="Times New Roman" w:cs="Times New Roman"/>
          <w:b/>
          <w:bCs/>
          <w:sz w:val="24"/>
          <w:szCs w:val="24"/>
        </w:rPr>
      </w:pPr>
      <w:r w:rsidRPr="00456B27">
        <w:rPr>
          <w:rFonts w:ascii="Times New Roman" w:hAnsi="Times New Roman" w:cs="Times New Roman"/>
          <w:b/>
          <w:bCs/>
          <w:sz w:val="24"/>
          <w:szCs w:val="24"/>
        </w:rPr>
        <w:t>РЕШЕНИЕ № 307</w:t>
      </w:r>
    </w:p>
    <w:p w:rsidR="00456B27" w:rsidRPr="00456B27" w:rsidRDefault="00456B27" w:rsidP="00456B27">
      <w:pPr>
        <w:rPr>
          <w:rFonts w:ascii="Times New Roman" w:hAnsi="Times New Roman" w:cs="Times New Roman"/>
          <w:bCs/>
          <w:sz w:val="24"/>
          <w:szCs w:val="24"/>
          <w:lang w:val="ru-RU"/>
        </w:rPr>
      </w:pPr>
      <w:r w:rsidRPr="00456B27">
        <w:rPr>
          <w:rFonts w:ascii="Times New Roman" w:hAnsi="Times New Roman" w:cs="Times New Roman"/>
          <w:bCs/>
          <w:sz w:val="24"/>
          <w:szCs w:val="24"/>
          <w:lang w:val="ru-RU"/>
        </w:rPr>
        <w:t>На основани</w:t>
      </w:r>
      <w:proofErr w:type="gramStart"/>
      <w:r w:rsidRPr="00456B27">
        <w:rPr>
          <w:rFonts w:ascii="Times New Roman" w:hAnsi="Times New Roman" w:cs="Times New Roman"/>
          <w:bCs/>
          <w:sz w:val="24"/>
          <w:szCs w:val="24"/>
          <w:lang w:val="ru-RU"/>
        </w:rPr>
        <w:t>е</w:t>
      </w:r>
      <w:proofErr w:type="gramEnd"/>
      <w:r w:rsidRPr="00456B27">
        <w:rPr>
          <w:rFonts w:ascii="Times New Roman" w:hAnsi="Times New Roman" w:cs="Times New Roman"/>
          <w:bCs/>
          <w:sz w:val="24"/>
          <w:szCs w:val="24"/>
          <w:lang w:val="en-US"/>
        </w:rPr>
        <w:t xml:space="preserve"> </w:t>
      </w:r>
      <w:r w:rsidRPr="00456B27">
        <w:rPr>
          <w:rFonts w:ascii="Times New Roman" w:hAnsi="Times New Roman" w:cs="Times New Roman"/>
          <w:bCs/>
          <w:sz w:val="24"/>
          <w:szCs w:val="24"/>
        </w:rPr>
        <w:t>чл.21, ал.2 във връзка с чл.21, ал.</w:t>
      </w:r>
      <w:r w:rsidRPr="00456B27">
        <w:rPr>
          <w:rFonts w:ascii="Times New Roman" w:hAnsi="Times New Roman" w:cs="Times New Roman"/>
          <w:bCs/>
          <w:sz w:val="24"/>
          <w:szCs w:val="24"/>
          <w:lang w:val="en-US"/>
        </w:rPr>
        <w:t>1</w:t>
      </w:r>
      <w:r w:rsidRPr="00456B27">
        <w:rPr>
          <w:rFonts w:ascii="Times New Roman" w:hAnsi="Times New Roman" w:cs="Times New Roman"/>
          <w:bCs/>
          <w:sz w:val="24"/>
          <w:szCs w:val="24"/>
        </w:rPr>
        <w:t xml:space="preserve">, т.6 от Закона за местното самоуправление и местната администрация и </w:t>
      </w:r>
      <w:r w:rsidRPr="00456B27">
        <w:rPr>
          <w:rFonts w:ascii="Times New Roman" w:hAnsi="Times New Roman" w:cs="Times New Roman"/>
          <w:bCs/>
          <w:sz w:val="24"/>
          <w:szCs w:val="24"/>
          <w:lang w:val="ru-RU"/>
        </w:rPr>
        <w:t xml:space="preserve"> </w:t>
      </w:r>
      <w:r w:rsidRPr="00456B27">
        <w:rPr>
          <w:rFonts w:ascii="Times New Roman" w:hAnsi="Times New Roman" w:cs="Times New Roman"/>
          <w:bCs/>
          <w:sz w:val="24"/>
          <w:szCs w:val="24"/>
        </w:rPr>
        <w:t xml:space="preserve">чл. 3 </w:t>
      </w:r>
      <w:r w:rsidRPr="00456B27">
        <w:rPr>
          <w:rFonts w:ascii="Times New Roman" w:hAnsi="Times New Roman" w:cs="Times New Roman"/>
          <w:bCs/>
          <w:sz w:val="24"/>
          <w:szCs w:val="24"/>
          <w:lang w:val="ru-RU"/>
        </w:rPr>
        <w:t xml:space="preserve">от </w:t>
      </w:r>
      <w:proofErr w:type="spellStart"/>
      <w:r w:rsidRPr="00456B27">
        <w:rPr>
          <w:rFonts w:ascii="Times New Roman" w:hAnsi="Times New Roman" w:cs="Times New Roman"/>
          <w:bCs/>
          <w:sz w:val="24"/>
          <w:szCs w:val="24"/>
          <w:lang w:val="ru-RU"/>
        </w:rPr>
        <w:t>Правилника</w:t>
      </w:r>
      <w:proofErr w:type="spellEnd"/>
      <w:r w:rsidRPr="00456B27">
        <w:rPr>
          <w:rFonts w:ascii="Times New Roman" w:hAnsi="Times New Roman" w:cs="Times New Roman"/>
          <w:bCs/>
          <w:sz w:val="24"/>
          <w:szCs w:val="24"/>
          <w:lang w:val="ru-RU"/>
        </w:rPr>
        <w:t xml:space="preserve"> за </w:t>
      </w:r>
      <w:proofErr w:type="spellStart"/>
      <w:r w:rsidRPr="00456B27">
        <w:rPr>
          <w:rFonts w:ascii="Times New Roman" w:hAnsi="Times New Roman" w:cs="Times New Roman"/>
          <w:bCs/>
          <w:sz w:val="24"/>
          <w:szCs w:val="24"/>
          <w:lang w:val="ru-RU"/>
        </w:rPr>
        <w:t>реда</w:t>
      </w:r>
      <w:proofErr w:type="spellEnd"/>
      <w:r w:rsidRPr="00456B27">
        <w:rPr>
          <w:rFonts w:ascii="Times New Roman" w:hAnsi="Times New Roman" w:cs="Times New Roman"/>
          <w:bCs/>
          <w:sz w:val="24"/>
          <w:szCs w:val="24"/>
          <w:lang w:val="ru-RU"/>
        </w:rPr>
        <w:t xml:space="preserve"> и начина за </w:t>
      </w:r>
      <w:proofErr w:type="spellStart"/>
      <w:r w:rsidRPr="00456B27">
        <w:rPr>
          <w:rFonts w:ascii="Times New Roman" w:hAnsi="Times New Roman" w:cs="Times New Roman"/>
          <w:bCs/>
          <w:sz w:val="24"/>
          <w:szCs w:val="24"/>
          <w:lang w:val="ru-RU"/>
        </w:rPr>
        <w:t>отпускане</w:t>
      </w:r>
      <w:proofErr w:type="spellEnd"/>
      <w:r w:rsidRPr="00456B27">
        <w:rPr>
          <w:rFonts w:ascii="Times New Roman" w:hAnsi="Times New Roman" w:cs="Times New Roman"/>
          <w:bCs/>
          <w:sz w:val="24"/>
          <w:szCs w:val="24"/>
          <w:lang w:val="ru-RU"/>
        </w:rPr>
        <w:t xml:space="preserve"> на </w:t>
      </w:r>
      <w:proofErr w:type="spellStart"/>
      <w:r w:rsidRPr="00456B27">
        <w:rPr>
          <w:rFonts w:ascii="Times New Roman" w:hAnsi="Times New Roman" w:cs="Times New Roman"/>
          <w:bCs/>
          <w:sz w:val="24"/>
          <w:szCs w:val="24"/>
          <w:lang w:val="ru-RU"/>
        </w:rPr>
        <w:t>еднократна</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финансова</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помощ</w:t>
      </w:r>
      <w:proofErr w:type="spellEnd"/>
      <w:r w:rsidRPr="00456B27">
        <w:rPr>
          <w:rFonts w:ascii="Times New Roman" w:hAnsi="Times New Roman" w:cs="Times New Roman"/>
          <w:bCs/>
          <w:sz w:val="24"/>
          <w:szCs w:val="24"/>
          <w:lang w:val="ru-RU"/>
        </w:rPr>
        <w:t xml:space="preserve"> на </w:t>
      </w:r>
      <w:proofErr w:type="spellStart"/>
      <w:r w:rsidRPr="00456B27">
        <w:rPr>
          <w:rFonts w:ascii="Times New Roman" w:hAnsi="Times New Roman" w:cs="Times New Roman"/>
          <w:bCs/>
          <w:sz w:val="24"/>
          <w:szCs w:val="24"/>
          <w:lang w:val="ru-RU"/>
        </w:rPr>
        <w:t>граждани</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във</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връзка</w:t>
      </w:r>
      <w:proofErr w:type="spellEnd"/>
      <w:r w:rsidRPr="00456B27">
        <w:rPr>
          <w:rFonts w:ascii="Times New Roman" w:hAnsi="Times New Roman" w:cs="Times New Roman"/>
          <w:bCs/>
          <w:sz w:val="24"/>
          <w:szCs w:val="24"/>
          <w:lang w:val="ru-RU"/>
        </w:rPr>
        <w:t xml:space="preserve"> с чл.7 и чл.14 от </w:t>
      </w:r>
      <w:proofErr w:type="spellStart"/>
      <w:r w:rsidRPr="00456B27">
        <w:rPr>
          <w:rFonts w:ascii="Times New Roman" w:hAnsi="Times New Roman" w:cs="Times New Roman"/>
          <w:bCs/>
          <w:sz w:val="24"/>
          <w:szCs w:val="24"/>
          <w:lang w:val="ru-RU"/>
        </w:rPr>
        <w:t>същия</w:t>
      </w:r>
      <w:proofErr w:type="spellEnd"/>
      <w:r w:rsidRPr="00456B27">
        <w:rPr>
          <w:rFonts w:ascii="Times New Roman" w:hAnsi="Times New Roman" w:cs="Times New Roman"/>
          <w:bCs/>
          <w:sz w:val="24"/>
          <w:szCs w:val="24"/>
          <w:lang w:val="ru-RU"/>
        </w:rPr>
        <w:t xml:space="preserve"> да се </w:t>
      </w:r>
      <w:proofErr w:type="spellStart"/>
      <w:r w:rsidRPr="00456B27">
        <w:rPr>
          <w:rFonts w:ascii="Times New Roman" w:hAnsi="Times New Roman" w:cs="Times New Roman"/>
          <w:bCs/>
          <w:sz w:val="24"/>
          <w:szCs w:val="24"/>
          <w:lang w:val="ru-RU"/>
        </w:rPr>
        <w:t>отпусне</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еднократна</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финансова</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помощ</w:t>
      </w:r>
      <w:proofErr w:type="spellEnd"/>
      <w:r w:rsidRPr="00456B27">
        <w:rPr>
          <w:rFonts w:ascii="Times New Roman" w:hAnsi="Times New Roman" w:cs="Times New Roman"/>
          <w:bCs/>
          <w:sz w:val="24"/>
          <w:szCs w:val="24"/>
          <w:lang w:val="ru-RU"/>
        </w:rPr>
        <w:t xml:space="preserve"> на </w:t>
      </w:r>
      <w:proofErr w:type="spellStart"/>
      <w:r w:rsidRPr="00456B27">
        <w:rPr>
          <w:rFonts w:ascii="Times New Roman" w:hAnsi="Times New Roman" w:cs="Times New Roman"/>
          <w:bCs/>
          <w:sz w:val="24"/>
          <w:szCs w:val="24"/>
          <w:lang w:val="ru-RU"/>
        </w:rPr>
        <w:t>следните</w:t>
      </w:r>
      <w:proofErr w:type="spellEnd"/>
      <w:r w:rsidRPr="00456B27">
        <w:rPr>
          <w:rFonts w:ascii="Times New Roman" w:hAnsi="Times New Roman" w:cs="Times New Roman"/>
          <w:bCs/>
          <w:sz w:val="24"/>
          <w:szCs w:val="24"/>
          <w:lang w:val="ru-RU"/>
        </w:rPr>
        <w:t xml:space="preserve"> </w:t>
      </w:r>
      <w:proofErr w:type="spellStart"/>
      <w:r w:rsidRPr="00456B27">
        <w:rPr>
          <w:rFonts w:ascii="Times New Roman" w:hAnsi="Times New Roman" w:cs="Times New Roman"/>
          <w:bCs/>
          <w:sz w:val="24"/>
          <w:szCs w:val="24"/>
          <w:lang w:val="ru-RU"/>
        </w:rPr>
        <w:t>граждани</w:t>
      </w:r>
      <w:proofErr w:type="spellEnd"/>
      <w:r w:rsidRPr="00456B27">
        <w:rPr>
          <w:rFonts w:ascii="Times New Roman" w:hAnsi="Times New Roman" w:cs="Times New Roman"/>
          <w:bCs/>
          <w:sz w:val="24"/>
          <w:szCs w:val="24"/>
          <w:lang w:val="ru-RU"/>
        </w:rPr>
        <w:t xml:space="preserve">: </w:t>
      </w:r>
    </w:p>
    <w:p w:rsidR="00456B27" w:rsidRPr="00456B27" w:rsidRDefault="00456B27" w:rsidP="00456B27">
      <w:pPr>
        <w:rPr>
          <w:rFonts w:ascii="Times New Roman" w:hAnsi="Times New Roman" w:cs="Times New Roman"/>
          <w:b/>
          <w:bCs/>
          <w:sz w:val="24"/>
          <w:szCs w:val="24"/>
        </w:rPr>
      </w:pPr>
      <w:r w:rsidRPr="00456B27">
        <w:rPr>
          <w:rFonts w:ascii="Times New Roman" w:hAnsi="Times New Roman" w:cs="Times New Roman"/>
          <w:b/>
          <w:bCs/>
          <w:sz w:val="24"/>
          <w:szCs w:val="24"/>
        </w:rPr>
        <w:t>Румяна Тодорова Борисова от гр. Долни чифлик– 150 лв.</w:t>
      </w:r>
    </w:p>
    <w:p w:rsidR="001640A2" w:rsidRPr="008F4681" w:rsidRDefault="001640A2" w:rsidP="001640A2">
      <w:pPr>
        <w:rPr>
          <w:rFonts w:ascii="Times New Roman" w:hAnsi="Times New Roman" w:cs="Times New Roman"/>
          <w:bCs/>
          <w:sz w:val="24"/>
          <w:szCs w:val="24"/>
        </w:rPr>
      </w:pPr>
    </w:p>
    <w:p w:rsidR="00456B27" w:rsidRPr="00031139" w:rsidRDefault="00456B27" w:rsidP="00456B27">
      <w:pPr>
        <w:rPr>
          <w:rFonts w:ascii="Times New Roman" w:hAnsi="Times New Roman" w:cs="Times New Roman"/>
          <w:b/>
          <w:bCs/>
          <w:iCs/>
          <w:color w:val="000000"/>
          <w:sz w:val="24"/>
          <w:szCs w:val="24"/>
        </w:rPr>
      </w:pPr>
      <w:r w:rsidRPr="00031139">
        <w:rPr>
          <w:rFonts w:ascii="Times New Roman" w:hAnsi="Times New Roman" w:cs="Times New Roman"/>
          <w:b/>
          <w:bCs/>
          <w:iCs/>
          <w:color w:val="000000"/>
          <w:sz w:val="24"/>
          <w:szCs w:val="24"/>
        </w:rPr>
        <w:t>РЕШЕНИЕ № 308</w:t>
      </w:r>
    </w:p>
    <w:p w:rsidR="00456B27" w:rsidRPr="00456B27" w:rsidRDefault="00456B27" w:rsidP="00456B27">
      <w:pPr>
        <w:rPr>
          <w:rFonts w:ascii="Times New Roman" w:hAnsi="Times New Roman" w:cs="Times New Roman"/>
          <w:bCs/>
          <w:iCs/>
          <w:color w:val="000000"/>
          <w:sz w:val="24"/>
          <w:szCs w:val="24"/>
          <w:lang w:val="ru-RU"/>
        </w:rPr>
      </w:pPr>
      <w:r w:rsidRPr="00456B27">
        <w:rPr>
          <w:rFonts w:ascii="Times New Roman" w:hAnsi="Times New Roman" w:cs="Times New Roman"/>
          <w:bCs/>
          <w:iCs/>
          <w:color w:val="000000"/>
          <w:sz w:val="24"/>
          <w:szCs w:val="24"/>
          <w:lang w:val="ru-RU"/>
        </w:rPr>
        <w:t>На основани</w:t>
      </w:r>
      <w:proofErr w:type="gramStart"/>
      <w:r w:rsidRPr="00456B27">
        <w:rPr>
          <w:rFonts w:ascii="Times New Roman" w:hAnsi="Times New Roman" w:cs="Times New Roman"/>
          <w:bCs/>
          <w:iCs/>
          <w:color w:val="000000"/>
          <w:sz w:val="24"/>
          <w:szCs w:val="24"/>
          <w:lang w:val="ru-RU"/>
        </w:rPr>
        <w:t>е</w:t>
      </w:r>
      <w:proofErr w:type="gramEnd"/>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чл.21, ал.2 във връзка с чл.21, ал.</w:t>
      </w:r>
      <w:r w:rsidRPr="00456B27">
        <w:rPr>
          <w:rFonts w:ascii="Times New Roman" w:hAnsi="Times New Roman" w:cs="Times New Roman"/>
          <w:bCs/>
          <w:iCs/>
          <w:color w:val="000000"/>
          <w:sz w:val="24"/>
          <w:szCs w:val="24"/>
          <w:lang w:val="en-US"/>
        </w:rPr>
        <w:t>1</w:t>
      </w:r>
      <w:r w:rsidRPr="00456B27">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456B27">
        <w:rPr>
          <w:rFonts w:ascii="Times New Roman" w:hAnsi="Times New Roman" w:cs="Times New Roman"/>
          <w:bCs/>
          <w:iCs/>
          <w:color w:val="000000"/>
          <w:sz w:val="24"/>
          <w:szCs w:val="24"/>
          <w:lang w:val="ru-RU"/>
        </w:rPr>
        <w:t xml:space="preserve"> </w:t>
      </w:r>
      <w:r w:rsidRPr="00456B27">
        <w:rPr>
          <w:rFonts w:ascii="Times New Roman" w:hAnsi="Times New Roman" w:cs="Times New Roman"/>
          <w:bCs/>
          <w:iCs/>
          <w:color w:val="000000"/>
          <w:sz w:val="24"/>
          <w:szCs w:val="24"/>
        </w:rPr>
        <w:t xml:space="preserve">чл. 3 </w:t>
      </w:r>
      <w:r w:rsidRPr="00456B27">
        <w:rPr>
          <w:rFonts w:ascii="Times New Roman" w:hAnsi="Times New Roman" w:cs="Times New Roman"/>
          <w:bCs/>
          <w:iCs/>
          <w:color w:val="000000"/>
          <w:sz w:val="24"/>
          <w:szCs w:val="24"/>
          <w:lang w:val="ru-RU"/>
        </w:rPr>
        <w:t xml:space="preserve">от </w:t>
      </w:r>
      <w:proofErr w:type="spellStart"/>
      <w:r w:rsidRPr="00456B27">
        <w:rPr>
          <w:rFonts w:ascii="Times New Roman" w:hAnsi="Times New Roman" w:cs="Times New Roman"/>
          <w:bCs/>
          <w:iCs/>
          <w:color w:val="000000"/>
          <w:sz w:val="24"/>
          <w:szCs w:val="24"/>
          <w:lang w:val="ru-RU"/>
        </w:rPr>
        <w:t>Правилника</w:t>
      </w:r>
      <w:proofErr w:type="spellEnd"/>
      <w:r w:rsidRPr="00456B27">
        <w:rPr>
          <w:rFonts w:ascii="Times New Roman" w:hAnsi="Times New Roman" w:cs="Times New Roman"/>
          <w:bCs/>
          <w:iCs/>
          <w:color w:val="000000"/>
          <w:sz w:val="24"/>
          <w:szCs w:val="24"/>
          <w:lang w:val="ru-RU"/>
        </w:rPr>
        <w:t xml:space="preserve"> за </w:t>
      </w:r>
      <w:proofErr w:type="spellStart"/>
      <w:r w:rsidRPr="00456B27">
        <w:rPr>
          <w:rFonts w:ascii="Times New Roman" w:hAnsi="Times New Roman" w:cs="Times New Roman"/>
          <w:bCs/>
          <w:iCs/>
          <w:color w:val="000000"/>
          <w:sz w:val="24"/>
          <w:szCs w:val="24"/>
          <w:lang w:val="ru-RU"/>
        </w:rPr>
        <w:t>реда</w:t>
      </w:r>
      <w:proofErr w:type="spellEnd"/>
      <w:r w:rsidRPr="00456B27">
        <w:rPr>
          <w:rFonts w:ascii="Times New Roman" w:hAnsi="Times New Roman" w:cs="Times New Roman"/>
          <w:bCs/>
          <w:iCs/>
          <w:color w:val="000000"/>
          <w:sz w:val="24"/>
          <w:szCs w:val="24"/>
          <w:lang w:val="ru-RU"/>
        </w:rPr>
        <w:t xml:space="preserve"> и начина за </w:t>
      </w:r>
      <w:proofErr w:type="spellStart"/>
      <w:r w:rsidRPr="00456B27">
        <w:rPr>
          <w:rFonts w:ascii="Times New Roman" w:hAnsi="Times New Roman" w:cs="Times New Roman"/>
          <w:bCs/>
          <w:iCs/>
          <w:color w:val="000000"/>
          <w:sz w:val="24"/>
          <w:szCs w:val="24"/>
          <w:lang w:val="ru-RU"/>
        </w:rPr>
        <w:t>отпускане</w:t>
      </w:r>
      <w:proofErr w:type="spellEnd"/>
      <w:r w:rsidRPr="00456B27">
        <w:rPr>
          <w:rFonts w:ascii="Times New Roman" w:hAnsi="Times New Roman" w:cs="Times New Roman"/>
          <w:bCs/>
          <w:iCs/>
          <w:color w:val="000000"/>
          <w:sz w:val="24"/>
          <w:szCs w:val="24"/>
          <w:lang w:val="ru-RU"/>
        </w:rPr>
        <w:t xml:space="preserve"> на </w:t>
      </w:r>
      <w:proofErr w:type="spellStart"/>
      <w:r w:rsidRPr="00456B27">
        <w:rPr>
          <w:rFonts w:ascii="Times New Roman" w:hAnsi="Times New Roman" w:cs="Times New Roman"/>
          <w:bCs/>
          <w:iCs/>
          <w:color w:val="000000"/>
          <w:sz w:val="24"/>
          <w:szCs w:val="24"/>
          <w:lang w:val="ru-RU"/>
        </w:rPr>
        <w:t>еднократна</w:t>
      </w:r>
      <w:proofErr w:type="spellEnd"/>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финансова</w:t>
      </w:r>
      <w:proofErr w:type="spellEnd"/>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помощ</w:t>
      </w:r>
      <w:proofErr w:type="spellEnd"/>
      <w:r w:rsidRPr="00456B27">
        <w:rPr>
          <w:rFonts w:ascii="Times New Roman" w:hAnsi="Times New Roman" w:cs="Times New Roman"/>
          <w:bCs/>
          <w:iCs/>
          <w:color w:val="000000"/>
          <w:sz w:val="24"/>
          <w:szCs w:val="24"/>
          <w:lang w:val="ru-RU"/>
        </w:rPr>
        <w:t xml:space="preserve"> на </w:t>
      </w:r>
      <w:proofErr w:type="spellStart"/>
      <w:r w:rsidRPr="00456B27">
        <w:rPr>
          <w:rFonts w:ascii="Times New Roman" w:hAnsi="Times New Roman" w:cs="Times New Roman"/>
          <w:bCs/>
          <w:iCs/>
          <w:color w:val="000000"/>
          <w:sz w:val="24"/>
          <w:szCs w:val="24"/>
          <w:lang w:val="ru-RU"/>
        </w:rPr>
        <w:t>граждани</w:t>
      </w:r>
      <w:proofErr w:type="spellEnd"/>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във</w:t>
      </w:r>
      <w:proofErr w:type="spellEnd"/>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връзка</w:t>
      </w:r>
      <w:proofErr w:type="spellEnd"/>
      <w:r w:rsidRPr="00456B27">
        <w:rPr>
          <w:rFonts w:ascii="Times New Roman" w:hAnsi="Times New Roman" w:cs="Times New Roman"/>
          <w:bCs/>
          <w:iCs/>
          <w:color w:val="000000"/>
          <w:sz w:val="24"/>
          <w:szCs w:val="24"/>
          <w:lang w:val="ru-RU"/>
        </w:rPr>
        <w:t xml:space="preserve"> с чл.7 и чл.14 от </w:t>
      </w:r>
      <w:proofErr w:type="spellStart"/>
      <w:r w:rsidRPr="00456B27">
        <w:rPr>
          <w:rFonts w:ascii="Times New Roman" w:hAnsi="Times New Roman" w:cs="Times New Roman"/>
          <w:bCs/>
          <w:iCs/>
          <w:color w:val="000000"/>
          <w:sz w:val="24"/>
          <w:szCs w:val="24"/>
          <w:lang w:val="ru-RU"/>
        </w:rPr>
        <w:t>същия</w:t>
      </w:r>
      <w:proofErr w:type="spellEnd"/>
      <w:r w:rsidRPr="00456B27">
        <w:rPr>
          <w:rFonts w:ascii="Times New Roman" w:hAnsi="Times New Roman" w:cs="Times New Roman"/>
          <w:bCs/>
          <w:iCs/>
          <w:color w:val="000000"/>
          <w:sz w:val="24"/>
          <w:szCs w:val="24"/>
          <w:lang w:val="ru-RU"/>
        </w:rPr>
        <w:t xml:space="preserve"> да се </w:t>
      </w:r>
      <w:proofErr w:type="spellStart"/>
      <w:r w:rsidRPr="00456B27">
        <w:rPr>
          <w:rFonts w:ascii="Times New Roman" w:hAnsi="Times New Roman" w:cs="Times New Roman"/>
          <w:bCs/>
          <w:iCs/>
          <w:color w:val="000000"/>
          <w:sz w:val="24"/>
          <w:szCs w:val="24"/>
          <w:lang w:val="ru-RU"/>
        </w:rPr>
        <w:t>отпусне</w:t>
      </w:r>
      <w:proofErr w:type="spellEnd"/>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еднократна</w:t>
      </w:r>
      <w:proofErr w:type="spellEnd"/>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финансова</w:t>
      </w:r>
      <w:proofErr w:type="spellEnd"/>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помощ</w:t>
      </w:r>
      <w:proofErr w:type="spellEnd"/>
      <w:r w:rsidRPr="00456B27">
        <w:rPr>
          <w:rFonts w:ascii="Times New Roman" w:hAnsi="Times New Roman" w:cs="Times New Roman"/>
          <w:bCs/>
          <w:iCs/>
          <w:color w:val="000000"/>
          <w:sz w:val="24"/>
          <w:szCs w:val="24"/>
          <w:lang w:val="ru-RU"/>
        </w:rPr>
        <w:t xml:space="preserve"> на </w:t>
      </w:r>
      <w:proofErr w:type="spellStart"/>
      <w:r w:rsidRPr="00456B27">
        <w:rPr>
          <w:rFonts w:ascii="Times New Roman" w:hAnsi="Times New Roman" w:cs="Times New Roman"/>
          <w:bCs/>
          <w:iCs/>
          <w:color w:val="000000"/>
          <w:sz w:val="24"/>
          <w:szCs w:val="24"/>
          <w:lang w:val="ru-RU"/>
        </w:rPr>
        <w:t>следните</w:t>
      </w:r>
      <w:proofErr w:type="spellEnd"/>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граждани</w:t>
      </w:r>
      <w:proofErr w:type="spellEnd"/>
      <w:r w:rsidRPr="00456B27">
        <w:rPr>
          <w:rFonts w:ascii="Times New Roman" w:hAnsi="Times New Roman" w:cs="Times New Roman"/>
          <w:bCs/>
          <w:iCs/>
          <w:color w:val="000000"/>
          <w:sz w:val="24"/>
          <w:szCs w:val="24"/>
          <w:lang w:val="ru-RU"/>
        </w:rPr>
        <w:t xml:space="preserve">: </w:t>
      </w:r>
    </w:p>
    <w:p w:rsidR="00456B27" w:rsidRPr="00456B27" w:rsidRDefault="00456B27" w:rsidP="00456B27">
      <w:pPr>
        <w:rPr>
          <w:rFonts w:ascii="Times New Roman" w:hAnsi="Times New Roman" w:cs="Times New Roman"/>
          <w:b/>
          <w:bCs/>
          <w:iCs/>
          <w:color w:val="000000"/>
          <w:sz w:val="24"/>
          <w:szCs w:val="24"/>
        </w:rPr>
      </w:pPr>
      <w:r w:rsidRPr="00456B27">
        <w:rPr>
          <w:rFonts w:ascii="Times New Roman" w:hAnsi="Times New Roman" w:cs="Times New Roman"/>
          <w:b/>
          <w:bCs/>
          <w:iCs/>
          <w:color w:val="000000"/>
          <w:sz w:val="24"/>
          <w:szCs w:val="24"/>
        </w:rPr>
        <w:t>Гергина Желязкова Стоянова от с. Рудник – 150 лв.</w:t>
      </w:r>
    </w:p>
    <w:p w:rsidR="00A00E8E" w:rsidRPr="00031139" w:rsidRDefault="00A00E8E" w:rsidP="00A00E8E">
      <w:pPr>
        <w:rPr>
          <w:rFonts w:ascii="Times New Roman" w:hAnsi="Times New Roman" w:cs="Times New Roman"/>
          <w:b/>
          <w:bCs/>
          <w:iCs/>
          <w:color w:val="000000"/>
          <w:sz w:val="24"/>
          <w:szCs w:val="24"/>
        </w:rPr>
      </w:pPr>
      <w:bookmarkStart w:id="0" w:name="_GoBack"/>
      <w:bookmarkEnd w:id="0"/>
    </w:p>
    <w:p w:rsidR="00456B27" w:rsidRPr="00456B27" w:rsidRDefault="00456B27" w:rsidP="00456B27">
      <w:pPr>
        <w:rPr>
          <w:rFonts w:ascii="Times New Roman" w:hAnsi="Times New Roman" w:cs="Times New Roman"/>
          <w:b/>
          <w:bCs/>
          <w:iCs/>
          <w:color w:val="000000"/>
          <w:sz w:val="24"/>
          <w:szCs w:val="24"/>
        </w:rPr>
      </w:pPr>
      <w:r w:rsidRPr="00456B27">
        <w:rPr>
          <w:rFonts w:ascii="Times New Roman" w:hAnsi="Times New Roman" w:cs="Times New Roman"/>
          <w:b/>
          <w:bCs/>
          <w:iCs/>
          <w:color w:val="000000"/>
          <w:sz w:val="24"/>
          <w:szCs w:val="24"/>
        </w:rPr>
        <w:t>РЕШЕНИЕ № 309</w:t>
      </w:r>
    </w:p>
    <w:p w:rsidR="00456B27" w:rsidRPr="00456B27" w:rsidRDefault="00456B27" w:rsidP="00456B27">
      <w:p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1.На основание чл. 21, ал. 2 във връзка с чл. 21, ал. 1, т. 10 и т. 24 от Закона за местното самоуправление и местната администрация</w:t>
      </w:r>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и договор за предоставяне на безвъзмездна финансова помощ № МДР- ИП-01-14 от 13.04.2020</w:t>
      </w:r>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 xml:space="preserve">г. по Мярка 3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от Стратегия за ВОМР на МИРГ Български черноморски сговор Бяла-Долни чифлик-Аврен за проект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 основен ремонт на ул. "Братя </w:t>
      </w:r>
      <w:proofErr w:type="spellStart"/>
      <w:r w:rsidRPr="00456B27">
        <w:rPr>
          <w:rFonts w:ascii="Times New Roman" w:hAnsi="Times New Roman" w:cs="Times New Roman"/>
          <w:bCs/>
          <w:iCs/>
          <w:color w:val="000000"/>
          <w:sz w:val="24"/>
          <w:szCs w:val="24"/>
        </w:rPr>
        <w:t>Шкорпил</w:t>
      </w:r>
      <w:proofErr w:type="spellEnd"/>
      <w:r w:rsidRPr="00456B27">
        <w:rPr>
          <w:rFonts w:ascii="Times New Roman" w:hAnsi="Times New Roman" w:cs="Times New Roman"/>
          <w:bCs/>
          <w:iCs/>
          <w:color w:val="000000"/>
          <w:sz w:val="24"/>
          <w:szCs w:val="24"/>
        </w:rPr>
        <w:t>", с. Шкорпиловци"</w:t>
      </w:r>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сключен</w:t>
      </w:r>
      <w:proofErr w:type="spellEnd"/>
      <w:r w:rsidRPr="00456B27">
        <w:rPr>
          <w:rFonts w:ascii="Times New Roman" w:hAnsi="Times New Roman" w:cs="Times New Roman"/>
          <w:bCs/>
          <w:iCs/>
          <w:color w:val="000000"/>
          <w:sz w:val="24"/>
          <w:szCs w:val="24"/>
          <w:lang w:val="ru-RU"/>
        </w:rPr>
        <w:t xml:space="preserve"> между </w:t>
      </w:r>
      <w:r w:rsidRPr="00456B27">
        <w:rPr>
          <w:rFonts w:ascii="Times New Roman" w:hAnsi="Times New Roman" w:cs="Times New Roman"/>
          <w:bCs/>
          <w:iCs/>
          <w:color w:val="000000"/>
          <w:sz w:val="24"/>
          <w:szCs w:val="24"/>
        </w:rPr>
        <w:t>УО на Програма за морско дело и рибарство 2014-2020, Местна инициативна рибарска група "Български Черноморски сговор Бяла - Долни чифлик - Аврен" и община Долни чифлик</w:t>
      </w:r>
    </w:p>
    <w:p w:rsidR="00456B27" w:rsidRPr="00456B27" w:rsidRDefault="00456B27" w:rsidP="00456B27">
      <w:pPr>
        <w:numPr>
          <w:ilvl w:val="1"/>
          <w:numId w:val="46"/>
        </w:num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 xml:space="preserve">Упълномощава кмета на община Долни чифлик да подпише Запис на заповед, без протест и  без разноски,  платима на предявяване в полза на ДФ „Земеделие“ в размер на 115 149,20 лв. </w:t>
      </w:r>
      <w:r w:rsidRPr="00456B27">
        <w:rPr>
          <w:rFonts w:ascii="Times New Roman" w:hAnsi="Times New Roman" w:cs="Times New Roman"/>
          <w:bCs/>
          <w:iCs/>
          <w:color w:val="000000"/>
          <w:sz w:val="24"/>
          <w:szCs w:val="24"/>
          <w:lang w:val="en-US"/>
        </w:rPr>
        <w:t>(</w:t>
      </w:r>
      <w:r w:rsidRPr="00456B27">
        <w:rPr>
          <w:rFonts w:ascii="Times New Roman" w:hAnsi="Times New Roman" w:cs="Times New Roman"/>
          <w:bCs/>
          <w:iCs/>
          <w:color w:val="000000"/>
          <w:sz w:val="24"/>
          <w:szCs w:val="24"/>
        </w:rPr>
        <w:t>сто и петнадесет хиляди сто четиридесет и девет хиляди и двадесет стотинки</w:t>
      </w:r>
      <w:r w:rsidRPr="00456B27">
        <w:rPr>
          <w:rFonts w:ascii="Times New Roman" w:hAnsi="Times New Roman" w:cs="Times New Roman"/>
          <w:bCs/>
          <w:iCs/>
          <w:color w:val="000000"/>
          <w:sz w:val="24"/>
          <w:szCs w:val="24"/>
          <w:lang w:val="en-US"/>
        </w:rPr>
        <w:t>)</w:t>
      </w:r>
      <w:r w:rsidRPr="00456B27">
        <w:rPr>
          <w:rFonts w:ascii="Times New Roman" w:hAnsi="Times New Roman" w:cs="Times New Roman"/>
          <w:bCs/>
          <w:iCs/>
          <w:color w:val="000000"/>
          <w:sz w:val="24"/>
          <w:szCs w:val="24"/>
        </w:rPr>
        <w:t xml:space="preserve"> за обезпечаване на 110% от авансово плащане по договор за предоставяне на безвъзмездна финансова помощ № МДР-ИП-01-14 от 13.04.2020</w:t>
      </w:r>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 xml:space="preserve">г. по Мярка 3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от Стратегия за ВОМР на МИРГ Български черноморски сговор Бяла - Долни чифлик - Аврен за проект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 основен ремонт на ул. "Братя </w:t>
      </w:r>
      <w:proofErr w:type="spellStart"/>
      <w:r w:rsidRPr="00456B27">
        <w:rPr>
          <w:rFonts w:ascii="Times New Roman" w:hAnsi="Times New Roman" w:cs="Times New Roman"/>
          <w:bCs/>
          <w:iCs/>
          <w:color w:val="000000"/>
          <w:sz w:val="24"/>
          <w:szCs w:val="24"/>
        </w:rPr>
        <w:t>Шкорпил</w:t>
      </w:r>
      <w:proofErr w:type="spellEnd"/>
      <w:r w:rsidRPr="00456B27">
        <w:rPr>
          <w:rFonts w:ascii="Times New Roman" w:hAnsi="Times New Roman" w:cs="Times New Roman"/>
          <w:bCs/>
          <w:iCs/>
          <w:color w:val="000000"/>
          <w:sz w:val="24"/>
          <w:szCs w:val="24"/>
        </w:rPr>
        <w:t>", с. Шкорпиловци"</w:t>
      </w:r>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сключен</w:t>
      </w:r>
      <w:proofErr w:type="spellEnd"/>
      <w:r w:rsidRPr="00456B27">
        <w:rPr>
          <w:rFonts w:ascii="Times New Roman" w:hAnsi="Times New Roman" w:cs="Times New Roman"/>
          <w:bCs/>
          <w:iCs/>
          <w:color w:val="000000"/>
          <w:sz w:val="24"/>
          <w:szCs w:val="24"/>
          <w:lang w:val="ru-RU"/>
        </w:rPr>
        <w:t xml:space="preserve"> между </w:t>
      </w:r>
      <w:r w:rsidRPr="00456B27">
        <w:rPr>
          <w:rFonts w:ascii="Times New Roman" w:hAnsi="Times New Roman" w:cs="Times New Roman"/>
          <w:bCs/>
          <w:iCs/>
          <w:color w:val="000000"/>
          <w:sz w:val="24"/>
          <w:szCs w:val="24"/>
        </w:rPr>
        <w:t>УО на Програма за морско дело и рибарство 2014-2020, Местна инициативна рибарска група "Български Черноморски сговор Бяла - Долни чифлик - Аврен" и община Долни чифлик</w:t>
      </w:r>
    </w:p>
    <w:p w:rsidR="00456B27" w:rsidRPr="00456B27" w:rsidRDefault="00456B27" w:rsidP="00456B27">
      <w:pPr>
        <w:numPr>
          <w:ilvl w:val="1"/>
          <w:numId w:val="46"/>
        </w:num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Възлага на кмета на община Долни чифлик да подготви необходимите документи за получаване на авансовото плащане по договор № № МДР- ИП-01-14 от 13.04.2020</w:t>
      </w:r>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г. и да ги представи пред ДФ „Земеделие“.</w:t>
      </w:r>
    </w:p>
    <w:p w:rsidR="009407EB" w:rsidRPr="00F95FF9" w:rsidRDefault="009407EB" w:rsidP="00157510">
      <w:pPr>
        <w:rPr>
          <w:rFonts w:ascii="Times New Roman" w:hAnsi="Times New Roman" w:cs="Times New Roman"/>
          <w:b/>
          <w:bCs/>
          <w:iCs/>
          <w:color w:val="000000"/>
          <w:sz w:val="24"/>
          <w:szCs w:val="24"/>
        </w:rPr>
      </w:pPr>
    </w:p>
    <w:p w:rsidR="00456B27" w:rsidRPr="00456B27" w:rsidRDefault="00456B27" w:rsidP="00456B27">
      <w:pPr>
        <w:rPr>
          <w:rFonts w:ascii="Times New Roman" w:hAnsi="Times New Roman" w:cs="Times New Roman"/>
          <w:b/>
          <w:bCs/>
          <w:iCs/>
          <w:color w:val="000000"/>
          <w:sz w:val="24"/>
          <w:szCs w:val="24"/>
        </w:rPr>
      </w:pPr>
      <w:r w:rsidRPr="00456B27">
        <w:rPr>
          <w:rFonts w:ascii="Times New Roman" w:hAnsi="Times New Roman" w:cs="Times New Roman"/>
          <w:b/>
          <w:bCs/>
          <w:iCs/>
          <w:color w:val="000000"/>
          <w:sz w:val="24"/>
          <w:szCs w:val="24"/>
        </w:rPr>
        <w:t>РЕШЕНИЕ № 310</w:t>
      </w:r>
    </w:p>
    <w:p w:rsidR="00456B27" w:rsidRPr="00456B27" w:rsidRDefault="00456B27" w:rsidP="00456B27">
      <w:pPr>
        <w:numPr>
          <w:ilvl w:val="0"/>
          <w:numId w:val="46"/>
        </w:num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 xml:space="preserve">На основание чл. 21, ал. 2 във връзка с чл. 21, ал. 1, т. 23 от Закона за местното самоуправление и местната администрация и чл. 60, ал. 1 от </w:t>
      </w:r>
      <w:proofErr w:type="spellStart"/>
      <w:r w:rsidRPr="00456B27">
        <w:rPr>
          <w:rFonts w:ascii="Times New Roman" w:hAnsi="Times New Roman" w:cs="Times New Roman"/>
          <w:bCs/>
          <w:iCs/>
          <w:color w:val="000000"/>
          <w:sz w:val="24"/>
          <w:szCs w:val="24"/>
        </w:rPr>
        <w:t>Административнопроцесуалния</w:t>
      </w:r>
      <w:proofErr w:type="spellEnd"/>
      <w:r w:rsidRPr="00456B27">
        <w:rPr>
          <w:rFonts w:ascii="Times New Roman" w:hAnsi="Times New Roman" w:cs="Times New Roman"/>
          <w:bCs/>
          <w:iCs/>
          <w:color w:val="000000"/>
          <w:sz w:val="24"/>
          <w:szCs w:val="24"/>
        </w:rPr>
        <w:t xml:space="preserve"> кодекс допуска предварително изпълнение на решението предвид необходимостта от осигуряване защита на особено важни и значими обществени интереси, а именно – навременно получаване на авансовото плащане по посочения договор. </w:t>
      </w:r>
    </w:p>
    <w:p w:rsidR="00C01185" w:rsidRPr="00B0629A" w:rsidRDefault="00C01185" w:rsidP="00B0629A">
      <w:pPr>
        <w:rPr>
          <w:rFonts w:ascii="Times New Roman" w:hAnsi="Times New Roman" w:cs="Times New Roman"/>
          <w:bCs/>
          <w:iCs/>
          <w:color w:val="000000"/>
          <w:sz w:val="24"/>
          <w:szCs w:val="24"/>
        </w:rPr>
      </w:pPr>
    </w:p>
    <w:p w:rsidR="00456B27" w:rsidRPr="00456B27" w:rsidRDefault="00456B27" w:rsidP="00456B27">
      <w:pPr>
        <w:rPr>
          <w:rFonts w:ascii="Times New Roman" w:hAnsi="Times New Roman" w:cs="Times New Roman"/>
          <w:b/>
          <w:bCs/>
          <w:iCs/>
          <w:color w:val="000000"/>
          <w:sz w:val="24"/>
          <w:szCs w:val="24"/>
        </w:rPr>
      </w:pPr>
      <w:r w:rsidRPr="00456B27">
        <w:rPr>
          <w:rFonts w:ascii="Times New Roman" w:hAnsi="Times New Roman" w:cs="Times New Roman"/>
          <w:b/>
          <w:bCs/>
          <w:iCs/>
          <w:color w:val="000000"/>
          <w:sz w:val="24"/>
          <w:szCs w:val="24"/>
        </w:rPr>
        <w:lastRenderedPageBreak/>
        <w:t>РЕШЕНИЕ № 311</w:t>
      </w:r>
    </w:p>
    <w:p w:rsidR="00456B27" w:rsidRPr="00456B27" w:rsidRDefault="00456B27" w:rsidP="00456B27">
      <w:pPr>
        <w:numPr>
          <w:ilvl w:val="0"/>
          <w:numId w:val="47"/>
        </w:num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На основание чл. 21, ал. 2 във връзка с чл. 21, ал. 1, т. 10 и т. 24 от Закона за местното самоуправление и местната администрация</w:t>
      </w:r>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и договор за предоставяне на безвъзмездна финансова помощ № МДР- ИП-01-14 от 13.04.2020</w:t>
      </w:r>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 xml:space="preserve">г. по Мярка 3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от Стратегия за ВОМР на МИРГ Български черноморски сговор Бяла - Долни чифлик - Аврен за проект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 основен ремонт на ул. "Братя </w:t>
      </w:r>
      <w:proofErr w:type="spellStart"/>
      <w:r w:rsidRPr="00456B27">
        <w:rPr>
          <w:rFonts w:ascii="Times New Roman" w:hAnsi="Times New Roman" w:cs="Times New Roman"/>
          <w:bCs/>
          <w:iCs/>
          <w:color w:val="000000"/>
          <w:sz w:val="24"/>
          <w:szCs w:val="24"/>
        </w:rPr>
        <w:t>Шкорпил</w:t>
      </w:r>
      <w:proofErr w:type="spellEnd"/>
      <w:r w:rsidRPr="00456B27">
        <w:rPr>
          <w:rFonts w:ascii="Times New Roman" w:hAnsi="Times New Roman" w:cs="Times New Roman"/>
          <w:bCs/>
          <w:iCs/>
          <w:color w:val="000000"/>
          <w:sz w:val="24"/>
          <w:szCs w:val="24"/>
        </w:rPr>
        <w:t>", с. Шкорпиловци"</w:t>
      </w:r>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сключен</w:t>
      </w:r>
      <w:proofErr w:type="spellEnd"/>
      <w:r w:rsidRPr="00456B27">
        <w:rPr>
          <w:rFonts w:ascii="Times New Roman" w:hAnsi="Times New Roman" w:cs="Times New Roman"/>
          <w:bCs/>
          <w:iCs/>
          <w:color w:val="000000"/>
          <w:sz w:val="24"/>
          <w:szCs w:val="24"/>
          <w:lang w:val="ru-RU"/>
        </w:rPr>
        <w:t xml:space="preserve"> между </w:t>
      </w:r>
      <w:r w:rsidRPr="00456B27">
        <w:rPr>
          <w:rFonts w:ascii="Times New Roman" w:hAnsi="Times New Roman" w:cs="Times New Roman"/>
          <w:bCs/>
          <w:iCs/>
          <w:color w:val="000000"/>
          <w:sz w:val="24"/>
          <w:szCs w:val="24"/>
        </w:rPr>
        <w:t>УО на Програма за морско дело и рибарство 2014-2020, Местна инициативна рибарска група "Български Черноморски сговор Бяла - Долни чифлик - Аврен" и община Долни чифлик.</w:t>
      </w:r>
    </w:p>
    <w:p w:rsidR="00456B27" w:rsidRPr="00456B27" w:rsidRDefault="00456B27" w:rsidP="00456B27">
      <w:pPr>
        <w:numPr>
          <w:ilvl w:val="1"/>
          <w:numId w:val="47"/>
        </w:num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 xml:space="preserve">Упълномощава кмета на община Долни чифлик да подпише Запис на заповед, без протест и  без разноски,  платима на предявяване в полза на ДФ „Земеделие“ в размер на 23 029,84 лв. </w:t>
      </w:r>
      <w:r w:rsidRPr="00456B27">
        <w:rPr>
          <w:rFonts w:ascii="Times New Roman" w:hAnsi="Times New Roman" w:cs="Times New Roman"/>
          <w:bCs/>
          <w:iCs/>
          <w:color w:val="000000"/>
          <w:sz w:val="24"/>
          <w:szCs w:val="24"/>
          <w:lang w:val="en-US"/>
        </w:rPr>
        <w:t>(</w:t>
      </w:r>
      <w:r w:rsidRPr="00456B27">
        <w:rPr>
          <w:rFonts w:ascii="Times New Roman" w:hAnsi="Times New Roman" w:cs="Times New Roman"/>
          <w:bCs/>
          <w:iCs/>
          <w:color w:val="000000"/>
          <w:sz w:val="24"/>
          <w:szCs w:val="24"/>
        </w:rPr>
        <w:t>двадесет и три хиляди двадесет и девет лева и осемдесет и четири стотинки</w:t>
      </w:r>
      <w:r w:rsidRPr="00456B27">
        <w:rPr>
          <w:rFonts w:ascii="Times New Roman" w:hAnsi="Times New Roman" w:cs="Times New Roman"/>
          <w:bCs/>
          <w:iCs/>
          <w:color w:val="000000"/>
          <w:sz w:val="24"/>
          <w:szCs w:val="24"/>
          <w:lang w:val="en-US"/>
        </w:rPr>
        <w:t>)</w:t>
      </w:r>
      <w:r w:rsidRPr="00456B27">
        <w:rPr>
          <w:rFonts w:ascii="Times New Roman" w:hAnsi="Times New Roman" w:cs="Times New Roman"/>
          <w:bCs/>
          <w:iCs/>
          <w:color w:val="000000"/>
          <w:sz w:val="24"/>
          <w:szCs w:val="24"/>
        </w:rPr>
        <w:t xml:space="preserve"> за обезпечаване на 110% от ДДС върху авансово плащане по договор за предоставяне на безвъзмездна финансова помощ № МДР- ИП-01-14 от 13.04.2020</w:t>
      </w:r>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 xml:space="preserve">г. по Мярка 3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от Стратегия за ВОМР на МИРГ Български черноморски сговор Бяла - Долни чифлик - Аврен за проект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 основен ремонт на ул. "Братя </w:t>
      </w:r>
      <w:proofErr w:type="spellStart"/>
      <w:r w:rsidRPr="00456B27">
        <w:rPr>
          <w:rFonts w:ascii="Times New Roman" w:hAnsi="Times New Roman" w:cs="Times New Roman"/>
          <w:bCs/>
          <w:iCs/>
          <w:color w:val="000000"/>
          <w:sz w:val="24"/>
          <w:szCs w:val="24"/>
        </w:rPr>
        <w:t>Шкорпил</w:t>
      </w:r>
      <w:proofErr w:type="spellEnd"/>
      <w:r w:rsidRPr="00456B27">
        <w:rPr>
          <w:rFonts w:ascii="Times New Roman" w:hAnsi="Times New Roman" w:cs="Times New Roman"/>
          <w:bCs/>
          <w:iCs/>
          <w:color w:val="000000"/>
          <w:sz w:val="24"/>
          <w:szCs w:val="24"/>
        </w:rPr>
        <w:t>", с. Шкорпиловци"</w:t>
      </w:r>
      <w:r w:rsidRPr="00456B27">
        <w:rPr>
          <w:rFonts w:ascii="Times New Roman" w:hAnsi="Times New Roman" w:cs="Times New Roman"/>
          <w:bCs/>
          <w:iCs/>
          <w:color w:val="000000"/>
          <w:sz w:val="24"/>
          <w:szCs w:val="24"/>
          <w:lang w:val="ru-RU"/>
        </w:rPr>
        <w:t xml:space="preserve">, </w:t>
      </w:r>
      <w:proofErr w:type="spellStart"/>
      <w:r w:rsidRPr="00456B27">
        <w:rPr>
          <w:rFonts w:ascii="Times New Roman" w:hAnsi="Times New Roman" w:cs="Times New Roman"/>
          <w:bCs/>
          <w:iCs/>
          <w:color w:val="000000"/>
          <w:sz w:val="24"/>
          <w:szCs w:val="24"/>
          <w:lang w:val="ru-RU"/>
        </w:rPr>
        <w:t>сключен</w:t>
      </w:r>
      <w:proofErr w:type="spellEnd"/>
      <w:r w:rsidRPr="00456B27">
        <w:rPr>
          <w:rFonts w:ascii="Times New Roman" w:hAnsi="Times New Roman" w:cs="Times New Roman"/>
          <w:bCs/>
          <w:iCs/>
          <w:color w:val="000000"/>
          <w:sz w:val="24"/>
          <w:szCs w:val="24"/>
          <w:lang w:val="ru-RU"/>
        </w:rPr>
        <w:t xml:space="preserve"> между </w:t>
      </w:r>
      <w:r w:rsidRPr="00456B27">
        <w:rPr>
          <w:rFonts w:ascii="Times New Roman" w:hAnsi="Times New Roman" w:cs="Times New Roman"/>
          <w:bCs/>
          <w:iCs/>
          <w:color w:val="000000"/>
          <w:sz w:val="24"/>
          <w:szCs w:val="24"/>
        </w:rPr>
        <w:t>УО на Програма за морско дело и рибарство 2014-2020, Местна инициативна рибарска група "Български Черноморски сговор Бяла- Долни чифлик - Аврен" и община Долни чифлик</w:t>
      </w:r>
    </w:p>
    <w:p w:rsidR="00456B27" w:rsidRPr="00456B27" w:rsidRDefault="00456B27" w:rsidP="00456B27">
      <w:pPr>
        <w:numPr>
          <w:ilvl w:val="1"/>
          <w:numId w:val="47"/>
        </w:num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Възлага на кмета на община Долни чифлик да подготви необходимите документи за получаване на ДДС върху авансовото плащане по договор № № МДР- ИП-01-14 от 13.04.2020</w:t>
      </w:r>
      <w:r w:rsidRPr="00456B27">
        <w:rPr>
          <w:rFonts w:ascii="Times New Roman" w:hAnsi="Times New Roman" w:cs="Times New Roman"/>
          <w:bCs/>
          <w:iCs/>
          <w:color w:val="000000"/>
          <w:sz w:val="24"/>
          <w:szCs w:val="24"/>
          <w:lang w:val="en-US"/>
        </w:rPr>
        <w:t xml:space="preserve"> </w:t>
      </w:r>
      <w:r w:rsidRPr="00456B27">
        <w:rPr>
          <w:rFonts w:ascii="Times New Roman" w:hAnsi="Times New Roman" w:cs="Times New Roman"/>
          <w:bCs/>
          <w:iCs/>
          <w:color w:val="000000"/>
          <w:sz w:val="24"/>
          <w:szCs w:val="24"/>
        </w:rPr>
        <w:t>г. и да ги представи пред ДФ „Земеделие“.</w:t>
      </w:r>
    </w:p>
    <w:p w:rsidR="00157510" w:rsidRPr="00171A8F" w:rsidRDefault="00157510" w:rsidP="00B0629A">
      <w:pPr>
        <w:rPr>
          <w:rFonts w:ascii="Times New Roman" w:hAnsi="Times New Roman" w:cs="Times New Roman"/>
          <w:bCs/>
          <w:iCs/>
          <w:color w:val="000000"/>
          <w:sz w:val="24"/>
          <w:szCs w:val="24"/>
        </w:rPr>
      </w:pPr>
    </w:p>
    <w:p w:rsidR="00456B27" w:rsidRPr="00456B27" w:rsidRDefault="00456B27" w:rsidP="00456B27">
      <w:pPr>
        <w:rPr>
          <w:rFonts w:ascii="Times New Roman" w:hAnsi="Times New Roman" w:cs="Times New Roman"/>
          <w:b/>
          <w:bCs/>
          <w:iCs/>
          <w:color w:val="000000"/>
          <w:sz w:val="24"/>
          <w:szCs w:val="24"/>
        </w:rPr>
      </w:pPr>
      <w:r w:rsidRPr="00456B27">
        <w:rPr>
          <w:rFonts w:ascii="Times New Roman" w:hAnsi="Times New Roman" w:cs="Times New Roman"/>
          <w:b/>
          <w:bCs/>
          <w:iCs/>
          <w:color w:val="000000"/>
          <w:sz w:val="24"/>
          <w:szCs w:val="24"/>
        </w:rPr>
        <w:t>РЕШЕНИЕ № 312</w:t>
      </w:r>
    </w:p>
    <w:p w:rsidR="00456B27" w:rsidRPr="00456B27" w:rsidRDefault="00456B27" w:rsidP="00456B27">
      <w:p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 xml:space="preserve">2.На основание чл. 21, ал. 2 във връзка с чл. 21, ал. 1, т. 23 от Закона за местното самоуправление и местната администрация и чл. 60, ал. 1 от </w:t>
      </w:r>
      <w:proofErr w:type="spellStart"/>
      <w:r w:rsidRPr="00456B27">
        <w:rPr>
          <w:rFonts w:ascii="Times New Roman" w:hAnsi="Times New Roman" w:cs="Times New Roman"/>
          <w:bCs/>
          <w:iCs/>
          <w:color w:val="000000"/>
          <w:sz w:val="24"/>
          <w:szCs w:val="24"/>
        </w:rPr>
        <w:t>Административнопроцесуалния</w:t>
      </w:r>
      <w:proofErr w:type="spellEnd"/>
      <w:r w:rsidRPr="00456B27">
        <w:rPr>
          <w:rFonts w:ascii="Times New Roman" w:hAnsi="Times New Roman" w:cs="Times New Roman"/>
          <w:bCs/>
          <w:iCs/>
          <w:color w:val="000000"/>
          <w:sz w:val="24"/>
          <w:szCs w:val="24"/>
        </w:rPr>
        <w:t xml:space="preserve"> кодекс допуска предварително изпълнение на решението предвид необходимостта от осигуряване защита на особено важни и значими обществени интереси, а именно – навременно получаване на ДДС към авансовото плащане по посочения договор.</w:t>
      </w:r>
    </w:p>
    <w:p w:rsidR="00171A8F" w:rsidRPr="00224364" w:rsidRDefault="00171A8F" w:rsidP="00171A8F">
      <w:pPr>
        <w:rPr>
          <w:rFonts w:ascii="Times New Roman" w:hAnsi="Times New Roman" w:cs="Times New Roman"/>
          <w:bCs/>
          <w:iCs/>
          <w:color w:val="000000"/>
          <w:sz w:val="24"/>
          <w:szCs w:val="24"/>
          <w:lang w:val="en-US"/>
        </w:rPr>
      </w:pPr>
    </w:p>
    <w:p w:rsidR="00456B27" w:rsidRPr="00456B27" w:rsidRDefault="00456B27" w:rsidP="00456B27">
      <w:pPr>
        <w:rPr>
          <w:rFonts w:ascii="Times New Roman" w:hAnsi="Times New Roman" w:cs="Times New Roman"/>
          <w:b/>
          <w:bCs/>
          <w:iCs/>
          <w:color w:val="000000"/>
          <w:sz w:val="24"/>
          <w:szCs w:val="24"/>
        </w:rPr>
      </w:pPr>
      <w:r w:rsidRPr="00456B27">
        <w:rPr>
          <w:rFonts w:ascii="Times New Roman" w:hAnsi="Times New Roman" w:cs="Times New Roman"/>
          <w:b/>
          <w:bCs/>
          <w:iCs/>
          <w:color w:val="000000"/>
          <w:sz w:val="24"/>
          <w:szCs w:val="24"/>
        </w:rPr>
        <w:t>РЕШЕНИЕ № 313</w:t>
      </w:r>
    </w:p>
    <w:p w:rsidR="00202B85" w:rsidRPr="00A00E8E" w:rsidRDefault="00456B27" w:rsidP="00456B27">
      <w:pPr>
        <w:rPr>
          <w:rFonts w:ascii="Times New Roman" w:hAnsi="Times New Roman" w:cs="Times New Roman"/>
          <w:bCs/>
          <w:iCs/>
          <w:color w:val="000000"/>
          <w:sz w:val="24"/>
          <w:szCs w:val="24"/>
        </w:rPr>
      </w:pPr>
      <w:r w:rsidRPr="00456B27">
        <w:rPr>
          <w:rFonts w:ascii="Times New Roman" w:hAnsi="Times New Roman" w:cs="Times New Roman"/>
          <w:bCs/>
          <w:iCs/>
          <w:color w:val="000000"/>
          <w:sz w:val="24"/>
          <w:szCs w:val="24"/>
        </w:rPr>
        <w:t>На основание чл. 21, ал. 2 и във връзка с чл. 21, ал. 1 т. 15 от Закона за местното самоуправление и местната администрация и чл. 10в, ал. 1, т. 7 и чл. 198е, ал. 3 и ал. 5 от Закона за водите съгласува позицията и мандата на кмета на община Долни чифлик Красимира Анастасова – представител на община Долни чифлик в Асоциацията по В и К на обособената територия, обслужвана от «Водоснабдяване и канализация – Варна» ООД, за извънредното заседание на Общото събрание на Асоциацията на 15.12.2020 г., както следва: да гласува по собствена преценка предложенията по всички точки на обявения дневен ред.</w:t>
      </w:r>
    </w:p>
    <w:sectPr w:rsidR="00202B85" w:rsidRPr="00A00E8E" w:rsidSect="00634252">
      <w:pgSz w:w="11906" w:h="16838"/>
      <w:pgMar w:top="284" w:right="0"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252CA0"/>
    <w:multiLevelType w:val="hybridMultilevel"/>
    <w:tmpl w:val="202A4ED6"/>
    <w:lvl w:ilvl="0" w:tplc="D92ACA2A">
      <w:start w:val="1"/>
      <w:numFmt w:val="decimal"/>
      <w:lvlText w:val="%1."/>
      <w:lvlJc w:val="left"/>
      <w:pPr>
        <w:ind w:left="720" w:hanging="360"/>
      </w:pPr>
      <w:rPr>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A10467A"/>
    <w:multiLevelType w:val="hybridMultilevel"/>
    <w:tmpl w:val="E4ECCC3E"/>
    <w:lvl w:ilvl="0" w:tplc="82C4F8F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4273EB3"/>
    <w:multiLevelType w:val="hybridMultilevel"/>
    <w:tmpl w:val="45809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0">
    <w:nsid w:val="194A5C3E"/>
    <w:multiLevelType w:val="hybridMultilevel"/>
    <w:tmpl w:val="2EAAB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9445EC8"/>
    <w:multiLevelType w:val="hybridMultilevel"/>
    <w:tmpl w:val="7E98134E"/>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3">
    <w:nsid w:val="2F2962E9"/>
    <w:multiLevelType w:val="hybridMultilevel"/>
    <w:tmpl w:val="CB306BD6"/>
    <w:lvl w:ilvl="0" w:tplc="7B5A8F3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nsid w:val="34BB37F3"/>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E49441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8">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cs="Times New Roman"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21">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4">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5">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7">
    <w:nsid w:val="53A82A81"/>
    <w:multiLevelType w:val="hybridMultilevel"/>
    <w:tmpl w:val="2D324324"/>
    <w:lvl w:ilvl="0" w:tplc="7F369712">
      <w:start w:val="1"/>
      <w:numFmt w:val="decimal"/>
      <w:lvlText w:val="%1."/>
      <w:lvlJc w:val="left"/>
      <w:pPr>
        <w:ind w:left="2085" w:hanging="118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9">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32">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nsid w:val="5DF42D6A"/>
    <w:multiLevelType w:val="hybridMultilevel"/>
    <w:tmpl w:val="9BD824AE"/>
    <w:lvl w:ilvl="0" w:tplc="6FAA546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4">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5">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6">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37">
    <w:nsid w:val="71E654CB"/>
    <w:multiLevelType w:val="multilevel"/>
    <w:tmpl w:val="45D44CC6"/>
    <w:lvl w:ilvl="0">
      <w:start w:val="1"/>
      <w:numFmt w:val="decimal"/>
      <w:lvlText w:val="%1."/>
      <w:lvlJc w:val="left"/>
      <w:pPr>
        <w:ind w:left="720"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480" w:hanging="144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60" w:hanging="2160"/>
      </w:pPr>
      <w:rPr>
        <w:rFonts w:hint="default"/>
      </w:rPr>
    </w:lvl>
    <w:lvl w:ilvl="8">
      <w:start w:val="1"/>
      <w:numFmt w:val="decimal"/>
      <w:isLgl/>
      <w:lvlText w:val="%1.%2.%3.%4.%5.%6.%7.%8.%9."/>
      <w:lvlJc w:val="left"/>
      <w:pPr>
        <w:ind w:left="5880" w:hanging="2160"/>
      </w:pPr>
      <w:rPr>
        <w:rFonts w:hint="default"/>
      </w:rPr>
    </w:lvl>
  </w:abstractNum>
  <w:abstractNum w:abstractNumId="38">
    <w:nsid w:val="73171734"/>
    <w:multiLevelType w:val="multilevel"/>
    <w:tmpl w:val="814E1AAC"/>
    <w:lvl w:ilvl="0">
      <w:start w:val="1"/>
      <w:numFmt w:val="decimal"/>
      <w:lvlText w:val="%1."/>
      <w:lvlJc w:val="left"/>
      <w:pPr>
        <w:ind w:left="1065" w:hanging="360"/>
      </w:pPr>
      <w:rPr>
        <w:rFonts w:ascii="Times New Roman" w:eastAsia="Times New Roman" w:hAnsi="Times New Roman" w:cs="Times New Roman"/>
        <w:sz w:val="22"/>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39">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B52400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42">
    <w:nsid w:val="7D1D1AED"/>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29"/>
  </w:num>
  <w:num w:numId="4">
    <w:abstractNumId w:val="0"/>
  </w:num>
  <w:num w:numId="5">
    <w:abstractNumId w:val="22"/>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num>
  <w:num w:numId="10">
    <w:abstractNumId w:val="7"/>
  </w:num>
  <w:num w:numId="11">
    <w:abstractNumId w:val="15"/>
  </w:num>
  <w:num w:numId="12">
    <w:abstractNumId w:val="39"/>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6"/>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4"/>
  </w:num>
  <w:num w:numId="24">
    <w:abstractNumId w:val="30"/>
  </w:num>
  <w:num w:numId="25">
    <w:abstractNumId w:val="41"/>
  </w:num>
  <w:num w:numId="26">
    <w:abstractNumId w:val="12"/>
    <w:lvlOverride w:ilvl="0">
      <w:startOverride w:val="1"/>
    </w:lvlOverride>
  </w:num>
  <w:num w:numId="27">
    <w:abstractNumId w:val="35"/>
    <w:lvlOverride w:ilvl="0">
      <w:startOverride w:val="2"/>
    </w:lvlOverride>
  </w:num>
  <w:num w:numId="28">
    <w:abstractNumId w:val="17"/>
    <w:lvlOverride w:ilvl="0">
      <w:startOverride w:val="3"/>
    </w:lvlOverride>
  </w:num>
  <w:num w:numId="29">
    <w:abstractNumId w:val="23"/>
    <w:lvlOverride w:ilvl="0">
      <w:startOverride w:val="4"/>
    </w:lvlOverride>
  </w:num>
  <w:num w:numId="30">
    <w:abstractNumId w:val="3"/>
  </w:num>
  <w:num w:numId="31">
    <w:abstractNumId w:val="6"/>
  </w:num>
  <w:num w:numId="32">
    <w:abstractNumId w:val="21"/>
  </w:num>
  <w:num w:numId="33">
    <w:abstractNumId w:val="8"/>
  </w:num>
  <w:num w:numId="34">
    <w:abstractNumId w:val="11"/>
  </w:num>
  <w:num w:numId="35">
    <w:abstractNumId w:val="10"/>
  </w:num>
  <w:num w:numId="36">
    <w:abstractNumId w:val="33"/>
  </w:num>
  <w:num w:numId="37">
    <w:abstractNumId w:val="27"/>
  </w:num>
  <w:num w:numId="38">
    <w:abstractNumId w:val="5"/>
  </w:num>
  <w:num w:numId="39">
    <w:abstractNumId w:val="13"/>
  </w:num>
  <w:num w:numId="40">
    <w:abstractNumId w:val="14"/>
  </w:num>
  <w:num w:numId="41">
    <w:abstractNumId w:val="20"/>
  </w:num>
  <w:num w:numId="42">
    <w:abstractNumId w:val="19"/>
  </w:num>
  <w:num w:numId="43">
    <w:abstractNumId w:val="37"/>
  </w:num>
  <w:num w:numId="44">
    <w:abstractNumId w:val="38"/>
  </w:num>
  <w:num w:numId="45">
    <w:abstractNumId w:val="42"/>
  </w:num>
  <w:num w:numId="46">
    <w:abstractNumId w:val="40"/>
  </w:num>
  <w:num w:numId="4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B31C5"/>
    <w:rsid w:val="000C6DE8"/>
    <w:rsid w:val="000D3798"/>
    <w:rsid w:val="000E4F51"/>
    <w:rsid w:val="000F5483"/>
    <w:rsid w:val="0010599F"/>
    <w:rsid w:val="00111D9E"/>
    <w:rsid w:val="001130C3"/>
    <w:rsid w:val="00120D71"/>
    <w:rsid w:val="001210F6"/>
    <w:rsid w:val="00137E65"/>
    <w:rsid w:val="00157510"/>
    <w:rsid w:val="001640A2"/>
    <w:rsid w:val="00171A8F"/>
    <w:rsid w:val="00176E12"/>
    <w:rsid w:val="00180F6E"/>
    <w:rsid w:val="00192064"/>
    <w:rsid w:val="00197261"/>
    <w:rsid w:val="001A09D7"/>
    <w:rsid w:val="001B35AB"/>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629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3C2C-86D0-4EE2-AFCB-00A45089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1813</Words>
  <Characters>10337</Characters>
  <Application>Microsoft Office Word</Application>
  <DocSecurity>0</DocSecurity>
  <Lines>86</Lines>
  <Paragraphs>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358</cp:revision>
  <cp:lastPrinted>2016-01-15T07:47:00Z</cp:lastPrinted>
  <dcterms:created xsi:type="dcterms:W3CDTF">2015-12-30T12:57:00Z</dcterms:created>
  <dcterms:modified xsi:type="dcterms:W3CDTF">2020-11-30T08:05:00Z</dcterms:modified>
</cp:coreProperties>
</file>