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36" w:rsidRPr="00AC3C36" w:rsidRDefault="00AC3C36" w:rsidP="00AC3C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3C36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AC3C36" w:rsidRDefault="00AC3C36" w:rsidP="00AC3C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C3C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Pr="00AC3C3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C3C36">
        <w:rPr>
          <w:rFonts w:ascii="Times New Roman" w:hAnsi="Times New Roman" w:cs="Times New Roman"/>
          <w:b/>
          <w:sz w:val="24"/>
          <w:szCs w:val="24"/>
          <w:lang w:val="en-GB"/>
        </w:rPr>
        <w:t>.2015</w:t>
      </w:r>
      <w:r w:rsidRPr="00AC3C36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23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 xml:space="preserve">чл.21, ал.2 във връзка с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чл. 21, ал. 1, т. 2 от Закона за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не приема предложение на г-н Димитров,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финансовият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контрольор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щатна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бройка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бройките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кметски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намесници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3.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24</w:t>
      </w:r>
      <w:bookmarkStart w:id="0" w:name="_GoBack"/>
      <w:bookmarkEnd w:id="0"/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 xml:space="preserve">чл.21, ал.2 във връзка с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чл. 21, ал. 1, т. 2 от Закона за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общата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численост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щатни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бройки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) и структура на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на община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, считано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от 01.01.2016 г.,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30134" w:rsidRPr="00830134" w:rsidRDefault="00830134" w:rsidP="00830134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Кмет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община;</w:t>
      </w:r>
    </w:p>
    <w:p w:rsidR="00830134" w:rsidRPr="00830134" w:rsidRDefault="00830134" w:rsidP="00830134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Заместник-кметове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– 3;</w:t>
      </w:r>
    </w:p>
    <w:p w:rsidR="00830134" w:rsidRPr="00830134" w:rsidRDefault="00830134" w:rsidP="00830134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Кметове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кметства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– 13;</w:t>
      </w:r>
    </w:p>
    <w:p w:rsidR="00830134" w:rsidRPr="00830134" w:rsidRDefault="00830134" w:rsidP="00830134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община;</w:t>
      </w:r>
    </w:p>
    <w:p w:rsidR="00830134" w:rsidRPr="00830134" w:rsidRDefault="00830134" w:rsidP="00830134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Ръководител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на звено „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Вътрешен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одит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”;</w:t>
      </w:r>
    </w:p>
    <w:p w:rsidR="00830134" w:rsidRPr="00830134" w:rsidRDefault="00830134" w:rsidP="00830134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Финансов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контрольор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– 0,5</w:t>
      </w:r>
    </w:p>
    <w:p w:rsidR="00830134" w:rsidRPr="00830134" w:rsidRDefault="00830134" w:rsidP="00830134">
      <w:pPr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Обща администрация:</w:t>
      </w:r>
    </w:p>
    <w:p w:rsidR="00830134" w:rsidRPr="00830134" w:rsidRDefault="00830134" w:rsidP="0083013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Дирекция „Административно-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правно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и информационно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обслужване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” – 7.25,</w:t>
      </w:r>
      <w:r w:rsidRPr="00830134">
        <w:rPr>
          <w:rFonts w:ascii="Times New Roman" w:hAnsi="Times New Roman" w:cs="Times New Roman"/>
          <w:sz w:val="24"/>
          <w:szCs w:val="24"/>
        </w:rPr>
        <w:t xml:space="preserve"> в т.ч. Звено за подпомагане и осигуряване на работата на ОС - 1,</w:t>
      </w:r>
    </w:p>
    <w:p w:rsidR="00830134" w:rsidRPr="00830134" w:rsidRDefault="00830134" w:rsidP="00830134">
      <w:pPr>
        <w:numPr>
          <w:ilvl w:val="1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Дирекция „Финансово-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стопански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и управление на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собствеността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” - 11;</w:t>
      </w:r>
    </w:p>
    <w:p w:rsidR="00830134" w:rsidRPr="00830134" w:rsidRDefault="00830134" w:rsidP="00830134">
      <w:pPr>
        <w:numPr>
          <w:ilvl w:val="0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Специализирана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администрация:</w:t>
      </w:r>
    </w:p>
    <w:p w:rsidR="00830134" w:rsidRPr="00830134" w:rsidRDefault="00830134" w:rsidP="00830134">
      <w:pPr>
        <w:numPr>
          <w:ilvl w:val="1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Дирекция „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Местни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приходи” - 7,</w:t>
      </w:r>
    </w:p>
    <w:p w:rsidR="00830134" w:rsidRPr="00830134" w:rsidRDefault="00830134" w:rsidP="00830134">
      <w:pPr>
        <w:numPr>
          <w:ilvl w:val="1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Дирекция „Устройство на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туризъм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и транспорт” – 1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,5, </w:t>
      </w:r>
    </w:p>
    <w:p w:rsidR="00830134" w:rsidRPr="00830134" w:rsidRDefault="00830134" w:rsidP="00830134">
      <w:pPr>
        <w:numPr>
          <w:ilvl w:val="1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</w:rPr>
        <w:t>Дирекция “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Инвестиционна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политика” - 9,</w:t>
      </w:r>
    </w:p>
    <w:p w:rsidR="00830134" w:rsidRPr="00830134" w:rsidRDefault="00830134" w:rsidP="00830134">
      <w:pPr>
        <w:numPr>
          <w:ilvl w:val="1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„Образование,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култура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, спорт,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социални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здравеопазване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- 7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30134" w:rsidRPr="00830134" w:rsidRDefault="00830134" w:rsidP="00830134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</w:rPr>
        <w:lastRenderedPageBreak/>
        <w:t>Дирекция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Гражданска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регистрация и административно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обслужване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” – 12,5,</w:t>
      </w:r>
    </w:p>
    <w:p w:rsidR="00830134" w:rsidRPr="00830134" w:rsidRDefault="00830134" w:rsidP="00830134">
      <w:pPr>
        <w:numPr>
          <w:ilvl w:val="1"/>
          <w:numId w:val="2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Кметски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наместници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– 1,5.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134">
        <w:rPr>
          <w:rFonts w:ascii="Times New Roman" w:hAnsi="Times New Roman" w:cs="Times New Roman"/>
          <w:sz w:val="24"/>
          <w:szCs w:val="24"/>
          <w:lang w:val="en-US"/>
        </w:rPr>
        <w:t>РЕШЕНИЕ № 25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21, ал.2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с чл.21, ал.1, т. 1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ЗМСМА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приема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направеното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предложение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г-н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Димитров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, ПК «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регионално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гори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екология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разделена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две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комисии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, ПК «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регионално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» и ПК «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гори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екология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».</w:t>
      </w:r>
      <w:proofErr w:type="gramEnd"/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26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чл. 21, ал.2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т. 1 от ЗМСМА  не приема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направеното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 да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създадена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ПК  «ЕПЕФ».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27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21, ал.2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т. 1 от ЗМСМА </w:t>
      </w:r>
      <w:r w:rsidRPr="00830134">
        <w:rPr>
          <w:rFonts w:ascii="Times New Roman" w:hAnsi="Times New Roman" w:cs="Times New Roman"/>
          <w:sz w:val="24"/>
          <w:szCs w:val="24"/>
        </w:rPr>
        <w:t>не приема направеното предложение от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г-н Димитров,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постояните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комисии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да не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състав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от 5 члена, а от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трима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члена.</w:t>
      </w:r>
      <w:proofErr w:type="gramEnd"/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28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21, ал.2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с чл.21, ал.3 от ЗМСМА</w:t>
      </w:r>
      <w:r w:rsidRPr="00830134">
        <w:rPr>
          <w:rFonts w:ascii="Times New Roman" w:hAnsi="Times New Roman" w:cs="Times New Roman"/>
          <w:sz w:val="24"/>
          <w:szCs w:val="24"/>
        </w:rPr>
        <w:t xml:space="preserve"> не приема направеното предложение от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г-н Димитров, да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добавен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нов член в ПОДОС,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да гласи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общинския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инициира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провеждания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спортни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културни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под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негова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егида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29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21, ал.2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с чл.21, ал.3 от ЗМСМА</w:t>
      </w:r>
      <w:r w:rsidRPr="00830134">
        <w:rPr>
          <w:rFonts w:ascii="Times New Roman" w:hAnsi="Times New Roman" w:cs="Times New Roman"/>
          <w:sz w:val="24"/>
          <w:szCs w:val="24"/>
        </w:rPr>
        <w:t xml:space="preserve"> приема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предложението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от г-н Исмаилов, в чл. 20, ал. 4</w:t>
      </w:r>
      <w:r w:rsidRPr="00830134">
        <w:rPr>
          <w:rFonts w:ascii="Times New Roman" w:hAnsi="Times New Roman" w:cs="Times New Roman"/>
          <w:sz w:val="24"/>
          <w:szCs w:val="24"/>
        </w:rPr>
        <w:t xml:space="preserve"> Промяна в поименния списък или п</w:t>
      </w:r>
      <w:r w:rsidRPr="00830134">
        <w:rPr>
          <w:rFonts w:ascii="Times New Roman" w:hAnsi="Times New Roman" w:cs="Times New Roman"/>
          <w:sz w:val="24"/>
          <w:szCs w:val="24"/>
          <w:lang w:val="be-BY"/>
        </w:rPr>
        <w:t xml:space="preserve">рекратяване на членство на общински съветник в </w:t>
      </w:r>
      <w:r w:rsidRPr="00830134">
        <w:rPr>
          <w:rFonts w:ascii="Times New Roman" w:hAnsi="Times New Roman" w:cs="Times New Roman"/>
          <w:sz w:val="24"/>
          <w:szCs w:val="24"/>
        </w:rPr>
        <w:t xml:space="preserve">дадена </w:t>
      </w:r>
      <w:r w:rsidRPr="00830134">
        <w:rPr>
          <w:rFonts w:ascii="Times New Roman" w:hAnsi="Times New Roman" w:cs="Times New Roman"/>
          <w:sz w:val="24"/>
          <w:szCs w:val="24"/>
          <w:lang w:val="be-BY"/>
        </w:rPr>
        <w:t>комисията се извършва</w:t>
      </w:r>
      <w:r w:rsidRPr="00830134">
        <w:rPr>
          <w:rFonts w:ascii="Times New Roman" w:hAnsi="Times New Roman" w:cs="Times New Roman"/>
          <w:sz w:val="24"/>
          <w:szCs w:val="24"/>
        </w:rPr>
        <w:t xml:space="preserve">, </w:t>
      </w:r>
      <w:r w:rsidRPr="00830134">
        <w:rPr>
          <w:rFonts w:ascii="Times New Roman" w:hAnsi="Times New Roman" w:cs="Times New Roman"/>
          <w:sz w:val="24"/>
          <w:szCs w:val="24"/>
          <w:lang w:val="be-BY"/>
        </w:rPr>
        <w:t xml:space="preserve">с решение на </w:t>
      </w:r>
      <w:r w:rsidRPr="00830134">
        <w:rPr>
          <w:rFonts w:ascii="Times New Roman" w:hAnsi="Times New Roman" w:cs="Times New Roman"/>
          <w:sz w:val="24"/>
          <w:szCs w:val="24"/>
        </w:rPr>
        <w:t>о</w:t>
      </w:r>
      <w:r w:rsidRPr="00830134">
        <w:rPr>
          <w:rFonts w:ascii="Times New Roman" w:hAnsi="Times New Roman" w:cs="Times New Roman"/>
          <w:sz w:val="24"/>
          <w:szCs w:val="24"/>
          <w:lang w:val="be-BY"/>
        </w:rPr>
        <w:t>бщинския съвет</w:t>
      </w:r>
      <w:r w:rsidRPr="00830134">
        <w:rPr>
          <w:rFonts w:ascii="Times New Roman" w:hAnsi="Times New Roman" w:cs="Times New Roman"/>
          <w:sz w:val="24"/>
          <w:szCs w:val="24"/>
        </w:rPr>
        <w:t xml:space="preserve">, </w:t>
      </w:r>
      <w:r w:rsidRPr="00830134">
        <w:rPr>
          <w:rFonts w:ascii="Times New Roman" w:hAnsi="Times New Roman" w:cs="Times New Roman"/>
          <w:sz w:val="24"/>
          <w:szCs w:val="24"/>
          <w:lang w:val="be-BY"/>
        </w:rPr>
        <w:t xml:space="preserve"> да отпаднне изразът по двете  точки “по</w:t>
      </w:r>
      <w:r w:rsidRPr="00830134">
        <w:rPr>
          <w:rFonts w:ascii="Times New Roman" w:hAnsi="Times New Roman" w:cs="Times New Roman"/>
          <w:sz w:val="24"/>
          <w:szCs w:val="24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  <w:lang w:val="be-BY"/>
        </w:rPr>
        <w:t>предложение”</w:t>
      </w:r>
      <w:r w:rsidRPr="00830134">
        <w:rPr>
          <w:rFonts w:ascii="Times New Roman" w:hAnsi="Times New Roman" w:cs="Times New Roman"/>
          <w:sz w:val="24"/>
          <w:szCs w:val="24"/>
        </w:rPr>
        <w:t>: 1.</w:t>
      </w:r>
      <w:proofErr w:type="gramEnd"/>
      <w:r w:rsidRPr="00830134">
        <w:rPr>
          <w:rFonts w:ascii="Times New Roman" w:hAnsi="Times New Roman" w:cs="Times New Roman"/>
          <w:sz w:val="24"/>
          <w:szCs w:val="24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  <w:lang w:val="be-BY"/>
        </w:rPr>
        <w:t>Председателя на Общински съвет –</w:t>
      </w:r>
      <w:r w:rsidRPr="00830134">
        <w:rPr>
          <w:rFonts w:ascii="Times New Roman" w:hAnsi="Times New Roman" w:cs="Times New Roman"/>
          <w:sz w:val="24"/>
          <w:szCs w:val="24"/>
        </w:rPr>
        <w:t xml:space="preserve"> Долни чифлик и 2. Председатели на комисии.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30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 На основание чл. 21, ал.2 във връзка с чл.26, ал.1 от ЗМСМА и чл. 11, ал. 4 от ПОДОС  приема направеното предложение 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0134">
        <w:rPr>
          <w:rFonts w:ascii="Times New Roman" w:hAnsi="Times New Roman" w:cs="Times New Roman"/>
          <w:bCs/>
          <w:sz w:val="24"/>
          <w:szCs w:val="24"/>
        </w:rPr>
        <w:t xml:space="preserve"> групата от ПП ГЕРБ</w:t>
      </w:r>
      <w:r w:rsidRPr="00830134">
        <w:rPr>
          <w:rFonts w:ascii="Times New Roman" w:hAnsi="Times New Roman" w:cs="Times New Roman"/>
          <w:sz w:val="24"/>
          <w:szCs w:val="24"/>
        </w:rPr>
        <w:t xml:space="preserve">    </w:t>
      </w:r>
      <w:r w:rsidRPr="00830134">
        <w:rPr>
          <w:rFonts w:ascii="Times New Roman" w:hAnsi="Times New Roman" w:cs="Times New Roman"/>
          <w:bCs/>
          <w:sz w:val="24"/>
          <w:szCs w:val="24"/>
        </w:rPr>
        <w:t>заплатата на председателя на общинския съвет да бъде 80% от заплатата на кмета,  като в чл. 11, ал. 4 числото 90 се заменя с числото 80.</w:t>
      </w:r>
      <w:r w:rsidRPr="0083013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31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На основание чл. 21, ал.2 във връзка с чл. 21, ал. 3 от ЗМСМА допълва в чл. 24 от ПОДОС както следва: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134">
        <w:rPr>
          <w:rFonts w:ascii="Times New Roman" w:hAnsi="Times New Roman" w:cs="Times New Roman"/>
          <w:sz w:val="24"/>
          <w:szCs w:val="24"/>
        </w:rPr>
        <w:lastRenderedPageBreak/>
        <w:t xml:space="preserve"> ал. 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30134">
        <w:rPr>
          <w:rFonts w:ascii="Times New Roman" w:hAnsi="Times New Roman" w:cs="Times New Roman"/>
          <w:sz w:val="24"/>
          <w:szCs w:val="24"/>
        </w:rPr>
        <w:t>9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30134">
        <w:rPr>
          <w:rFonts w:ascii="Times New Roman" w:hAnsi="Times New Roman" w:cs="Times New Roman"/>
          <w:sz w:val="24"/>
          <w:szCs w:val="24"/>
        </w:rPr>
        <w:t xml:space="preserve"> Постоянните комисии заседават и вземат решения когато </w:t>
      </w:r>
      <w:proofErr w:type="spellStart"/>
      <w:r w:rsidRPr="00830134">
        <w:rPr>
          <w:rFonts w:ascii="Times New Roman" w:hAnsi="Times New Roman" w:cs="Times New Roman"/>
          <w:sz w:val="24"/>
          <w:szCs w:val="24"/>
        </w:rPr>
        <w:t>присъствуват</w:t>
      </w:r>
      <w:proofErr w:type="spellEnd"/>
      <w:r w:rsidRPr="00830134">
        <w:rPr>
          <w:rFonts w:ascii="Times New Roman" w:hAnsi="Times New Roman" w:cs="Times New Roman"/>
          <w:sz w:val="24"/>
          <w:szCs w:val="24"/>
        </w:rPr>
        <w:t xml:space="preserve"> повече от половината от техните членове. Решенията се приемат с обикновено мнозинство от </w:t>
      </w:r>
      <w:proofErr w:type="spellStart"/>
      <w:r w:rsidRPr="00830134">
        <w:rPr>
          <w:rFonts w:ascii="Times New Roman" w:hAnsi="Times New Roman" w:cs="Times New Roman"/>
          <w:sz w:val="24"/>
          <w:szCs w:val="24"/>
        </w:rPr>
        <w:t>присъствуващите</w:t>
      </w:r>
      <w:proofErr w:type="spellEnd"/>
      <w:r w:rsidRPr="00830134">
        <w:rPr>
          <w:rFonts w:ascii="Times New Roman" w:hAnsi="Times New Roman" w:cs="Times New Roman"/>
          <w:sz w:val="24"/>
          <w:szCs w:val="24"/>
        </w:rPr>
        <w:t xml:space="preserve"> членове на комисията при явно гласуване.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0134">
        <w:rPr>
          <w:rFonts w:ascii="Times New Roman" w:hAnsi="Times New Roman" w:cs="Times New Roman"/>
          <w:sz w:val="24"/>
          <w:szCs w:val="24"/>
        </w:rPr>
        <w:t xml:space="preserve"> Постоянните комисии се свикват на заседание от техния председател по негова инициатива, по искане най-малко на 1/3 от членовете или от председателя </w:t>
      </w:r>
      <w:proofErr w:type="gramStart"/>
      <w:r w:rsidRPr="008301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0134">
        <w:rPr>
          <w:rFonts w:ascii="Times New Roman" w:hAnsi="Times New Roman" w:cs="Times New Roman"/>
          <w:sz w:val="24"/>
          <w:szCs w:val="24"/>
        </w:rPr>
        <w:t xml:space="preserve"> Общинския съвет. 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830134">
        <w:rPr>
          <w:rFonts w:ascii="Times New Roman" w:hAnsi="Times New Roman" w:cs="Times New Roman"/>
          <w:sz w:val="24"/>
          <w:szCs w:val="24"/>
        </w:rPr>
        <w:t>) Председателят на комисията е длъжен да уведоми членовете й за насрочено заседание като в изключителни случаи уведомяването може да стане най-късно 24 часа преди заседанието. Уведомяването може да стане  по телефон или факс.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 (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830134">
        <w:rPr>
          <w:rFonts w:ascii="Times New Roman" w:hAnsi="Times New Roman" w:cs="Times New Roman"/>
          <w:sz w:val="24"/>
          <w:szCs w:val="24"/>
        </w:rPr>
        <w:t>)Датата на насроченото заседание може да се публикува в електронната страница на общината и/или чрез средствата за масово осведомяване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(1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30134">
        <w:rPr>
          <w:rFonts w:ascii="Times New Roman" w:hAnsi="Times New Roman" w:cs="Times New Roman"/>
          <w:sz w:val="24"/>
          <w:szCs w:val="24"/>
        </w:rPr>
        <w:t>) Заседанията на постоянните комисии са открити.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(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830134">
        <w:rPr>
          <w:rFonts w:ascii="Times New Roman" w:hAnsi="Times New Roman" w:cs="Times New Roman"/>
          <w:sz w:val="24"/>
          <w:szCs w:val="24"/>
        </w:rPr>
        <w:t>) Постоянните комисии могат да решат отделни заседания да бъдат закрити, като решението се взема с явно гласуване при обикновено мнозинство.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32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 xml:space="preserve">чл. 21, ал. 2 във връзка с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чл. 21, ал.3 от </w:t>
      </w:r>
      <w:r w:rsidRPr="00830134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администрация,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отменя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>Правилник за организацията и дейността на ОС – Долни чифлик приет с Решение № 15 от 30.11.2011 г.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33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 xml:space="preserve">чл. 21, ал. 2 във връзка с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чл. 21, ал. 3 от </w:t>
      </w:r>
      <w:r w:rsidRPr="00830134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администрация,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приема </w:t>
      </w:r>
      <w:r w:rsidRPr="00830134">
        <w:rPr>
          <w:rFonts w:ascii="Times New Roman" w:hAnsi="Times New Roman" w:cs="Times New Roman"/>
          <w:sz w:val="24"/>
          <w:szCs w:val="24"/>
        </w:rPr>
        <w:t>Правилник за организацията и дейността на ОС – Долни чифлик през мандат 2015 – 2019 г., съгласно приложението.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34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На основание чл. 21, ал. 1, т. 1 от ЗМСМА, избира членове и ръководство на постоянните комисии на Общински съвет-Долни чифлик,  както следва: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ПК ,,Туризъм, транспорт и съобщения“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Траян Томов 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Драган Койчев – зам.-председател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Манол Стоянов –член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Асен Асенов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Мустафа Мустафов –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lastRenderedPageBreak/>
        <w:t>ПК ,, Младежки дейности и спорт“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Иван Добрев 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Тодор Борисов – зам.-председател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Стефчо Стоянов –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Валери Велинов - член 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Росина Колева –член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ПК ,,Здравеопазване, социални дейности и трудова заетост“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Николинка Илиева 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Живко Желев – зам.-председател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134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830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</w:rPr>
        <w:t>Бейтулов</w:t>
      </w:r>
      <w:proofErr w:type="spellEnd"/>
      <w:r w:rsidRPr="00830134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Иван Добрев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Румен Станев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ПК ,,Предотвратяване и разкриване на конфликт на интереси“ 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Ридван Исмаилов 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Тодор Борисов – зам.-председател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Росина Колева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Георги Тодоров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Румен Станев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ПК ,, Икономика, финанси и бюджет“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Живко Желев 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Юлияна Йорданова – зам.-председател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Траян Томов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Николинка Илиева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Стефчо Стоянов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ПК ,, Общинска собственост, регионално развитие, земеделие и </w:t>
      </w:r>
      <w:proofErr w:type="spellStart"/>
      <w:r w:rsidRPr="00830134">
        <w:rPr>
          <w:rFonts w:ascii="Times New Roman" w:hAnsi="Times New Roman" w:cs="Times New Roman"/>
          <w:sz w:val="24"/>
          <w:szCs w:val="24"/>
        </w:rPr>
        <w:t>гори‘‘</w:t>
      </w:r>
      <w:proofErr w:type="spellEnd"/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Асен Асенов 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 xml:space="preserve">Марин </w:t>
      </w:r>
      <w:proofErr w:type="spellStart"/>
      <w:r w:rsidRPr="00830134">
        <w:rPr>
          <w:rFonts w:ascii="Times New Roman" w:hAnsi="Times New Roman" w:cs="Times New Roman"/>
          <w:sz w:val="24"/>
          <w:szCs w:val="24"/>
        </w:rPr>
        <w:t>Булашиков</w:t>
      </w:r>
      <w:proofErr w:type="spellEnd"/>
      <w:r w:rsidRPr="00830134">
        <w:rPr>
          <w:rFonts w:ascii="Times New Roman" w:hAnsi="Times New Roman" w:cs="Times New Roman"/>
          <w:sz w:val="24"/>
          <w:szCs w:val="24"/>
        </w:rPr>
        <w:t xml:space="preserve"> – зам.-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Тодор Борисов –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Манол Стоянов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Траян Томов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ПК ,, Образование, култура и вероизповедание“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Юлияна Йорданова 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Николинка Илиева – зам. - председател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Живко Желев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Росина Колева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Димитър Петров - член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35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</w:rPr>
        <w:t>На основание чл. 21, ал.2 във връзка с чл.24, ал.2 от ЗМСМА и чл.8, ал. 5 от ПОДОС приема предложението на г-н Желев зам.-председателите на Общински съвет да бъдат двама.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36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30134">
        <w:rPr>
          <w:rFonts w:ascii="Times New Roman" w:hAnsi="Times New Roman" w:cs="Times New Roman"/>
          <w:sz w:val="24"/>
          <w:szCs w:val="24"/>
        </w:rPr>
        <w:t xml:space="preserve"> чл. 21, ал.2 във връзка с чл.24, ал.2 от ЗМСМА и чл.8, ал. 5 от ПОДОС, 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избира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за зам.–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Общински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съвет-Долни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г-н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Асен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Асенов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37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r w:rsidRPr="00830134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>чл. 21, ал.2 във връзка с чл.24, ал.2 от ЗМСМА и чл.8, ал. 5 от ПОДОС</w:t>
      </w:r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избира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за зам.–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Общински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съвет-Долни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г-н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Драган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ru-RU"/>
        </w:rPr>
        <w:t>Койчев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38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2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1 т. 15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местната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 xml:space="preserve">10в, ал. 1, 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т.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7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198е,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3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водите</w:t>
      </w:r>
      <w:proofErr w:type="spellEnd"/>
      <w:r w:rsidRPr="00830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съгласува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позицията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>и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дава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мандат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>на представителя на община Долни чифлик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Асоциацията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В и К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обособената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територия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обслужвана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Водоснабдяване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канализация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Варна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» ООД,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Варна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>18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>дек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ември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Pr="00830134">
        <w:rPr>
          <w:rFonts w:ascii="Times New Roman" w:hAnsi="Times New Roman" w:cs="Times New Roman"/>
          <w:sz w:val="24"/>
          <w:szCs w:val="24"/>
        </w:rPr>
        <w:t>5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г. с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дневен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ред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: 1.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Обсъждане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приемане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проектобюджет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Асоциацията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и К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обособената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територия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обслужвана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Водоснабдяване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канализация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Варна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» ООД,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Варна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2016 г.</w:t>
      </w:r>
      <w:r w:rsidRPr="00830134">
        <w:rPr>
          <w:rFonts w:ascii="Times New Roman" w:hAnsi="Times New Roman" w:cs="Times New Roman"/>
          <w:sz w:val="24"/>
          <w:szCs w:val="24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и 2. </w:t>
      </w:r>
      <w:proofErr w:type="spellStart"/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134">
        <w:rPr>
          <w:rFonts w:ascii="Times New Roman" w:hAnsi="Times New Roman" w:cs="Times New Roman"/>
          <w:sz w:val="24"/>
          <w:szCs w:val="24"/>
        </w:rPr>
        <w:t>гласува по своя преценка предложенията по обявения дневен ред.</w:t>
      </w:r>
      <w:proofErr w:type="gramEnd"/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РЕШЕНИЕ № 39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и във връзка с чл. 21, ал. 1, т. 15 от  Закона за местното самоуправление и местната администрация: </w:t>
      </w:r>
    </w:p>
    <w:p w:rsidR="00830134" w:rsidRPr="00830134" w:rsidRDefault="00830134" w:rsidP="00830134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Освобождава Щилян Георгиев Христов от ангажимента да представлява община Долни чифлик в сдружение за осъществяване на общополезна дейност „Местна инициативна група Долни чифлик и Бяла“;</w:t>
      </w:r>
    </w:p>
    <w:p w:rsidR="00830134" w:rsidRPr="00830134" w:rsidRDefault="00830134" w:rsidP="00830134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134">
        <w:rPr>
          <w:rFonts w:ascii="Times New Roman" w:hAnsi="Times New Roman" w:cs="Times New Roman"/>
          <w:bCs/>
          <w:sz w:val="24"/>
          <w:szCs w:val="24"/>
        </w:rPr>
        <w:t>Определя Любомир Атанасов Вангелов – заместник-кмет на община Долни чифлик за представител на общината в сдружение за осъществяване на общополезна дейност „Местна инициативна група Долни чифлик и Бяла“.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134">
        <w:rPr>
          <w:rFonts w:ascii="Times New Roman" w:hAnsi="Times New Roman" w:cs="Times New Roman"/>
          <w:sz w:val="24"/>
          <w:szCs w:val="24"/>
          <w:lang w:val="en-US"/>
        </w:rPr>
        <w:t>РЕШЕНИЕ № 40</w:t>
      </w:r>
    </w:p>
    <w:p w:rsidR="00830134" w:rsidRPr="00830134" w:rsidRDefault="00830134" w:rsidP="008301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с чл.21,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1, т. 6 и т. 23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ЗМСМА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заседание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04.12.2015 г.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предлага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общината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възложи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специализирано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одиторско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предприятие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проверка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извършените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отчетни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разходи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приходи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възникналите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вземания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134">
        <w:rPr>
          <w:rFonts w:ascii="Times New Roman" w:hAnsi="Times New Roman" w:cs="Times New Roman"/>
          <w:sz w:val="24"/>
          <w:szCs w:val="24"/>
          <w:lang w:val="en-US"/>
        </w:rPr>
        <w:t>мандат</w:t>
      </w:r>
      <w:proofErr w:type="spellEnd"/>
      <w:r w:rsidRPr="00830134">
        <w:rPr>
          <w:rFonts w:ascii="Times New Roman" w:hAnsi="Times New Roman" w:cs="Times New Roman"/>
          <w:sz w:val="24"/>
          <w:szCs w:val="24"/>
          <w:lang w:val="en-US"/>
        </w:rPr>
        <w:t xml:space="preserve"> 2011 – 2015 г.  </w:t>
      </w:r>
    </w:p>
    <w:sectPr w:rsidR="00830134" w:rsidRPr="0083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>
      <w:start w:val="1"/>
      <w:numFmt w:val="lowerRoman"/>
      <w:lvlText w:val="%3."/>
      <w:lvlJc w:val="right"/>
      <w:pPr>
        <w:ind w:left="2790" w:hanging="180"/>
      </w:pPr>
    </w:lvl>
    <w:lvl w:ilvl="3" w:tplc="0402000F">
      <w:start w:val="1"/>
      <w:numFmt w:val="decimal"/>
      <w:lvlText w:val="%4."/>
      <w:lvlJc w:val="left"/>
      <w:pPr>
        <w:ind w:left="3510" w:hanging="360"/>
      </w:pPr>
    </w:lvl>
    <w:lvl w:ilvl="4" w:tplc="04020019">
      <w:start w:val="1"/>
      <w:numFmt w:val="lowerLetter"/>
      <w:lvlText w:val="%5."/>
      <w:lvlJc w:val="left"/>
      <w:pPr>
        <w:ind w:left="4230" w:hanging="360"/>
      </w:pPr>
    </w:lvl>
    <w:lvl w:ilvl="5" w:tplc="0402001B">
      <w:start w:val="1"/>
      <w:numFmt w:val="lowerRoman"/>
      <w:lvlText w:val="%6."/>
      <w:lvlJc w:val="right"/>
      <w:pPr>
        <w:ind w:left="4950" w:hanging="180"/>
      </w:pPr>
    </w:lvl>
    <w:lvl w:ilvl="6" w:tplc="0402000F">
      <w:start w:val="1"/>
      <w:numFmt w:val="decimal"/>
      <w:lvlText w:val="%7."/>
      <w:lvlJc w:val="left"/>
      <w:pPr>
        <w:ind w:left="5670" w:hanging="360"/>
      </w:pPr>
    </w:lvl>
    <w:lvl w:ilvl="7" w:tplc="04020019">
      <w:start w:val="1"/>
      <w:numFmt w:val="lowerLetter"/>
      <w:lvlText w:val="%8."/>
      <w:lvlJc w:val="left"/>
      <w:pPr>
        <w:ind w:left="6390" w:hanging="360"/>
      </w:pPr>
    </w:lvl>
    <w:lvl w:ilvl="8" w:tplc="0402001B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D5A49FB"/>
    <w:multiLevelType w:val="multilevel"/>
    <w:tmpl w:val="0B1EC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5B103638"/>
    <w:multiLevelType w:val="hybridMultilevel"/>
    <w:tmpl w:val="41D29AAA"/>
    <w:lvl w:ilvl="0" w:tplc="07BE58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A2A5F2E">
      <w:numFmt w:val="none"/>
      <w:lvlText w:val=""/>
      <w:lvlJc w:val="left"/>
      <w:pPr>
        <w:tabs>
          <w:tab w:val="num" w:pos="360"/>
        </w:tabs>
      </w:pPr>
    </w:lvl>
    <w:lvl w:ilvl="2" w:tplc="FEE67894">
      <w:numFmt w:val="none"/>
      <w:lvlText w:val=""/>
      <w:lvlJc w:val="left"/>
      <w:pPr>
        <w:tabs>
          <w:tab w:val="num" w:pos="360"/>
        </w:tabs>
      </w:pPr>
    </w:lvl>
    <w:lvl w:ilvl="3" w:tplc="265CF978">
      <w:numFmt w:val="none"/>
      <w:lvlText w:val=""/>
      <w:lvlJc w:val="left"/>
      <w:pPr>
        <w:tabs>
          <w:tab w:val="num" w:pos="360"/>
        </w:tabs>
      </w:pPr>
    </w:lvl>
    <w:lvl w:ilvl="4" w:tplc="14D6B500">
      <w:numFmt w:val="none"/>
      <w:lvlText w:val=""/>
      <w:lvlJc w:val="left"/>
      <w:pPr>
        <w:tabs>
          <w:tab w:val="num" w:pos="360"/>
        </w:tabs>
      </w:pPr>
    </w:lvl>
    <w:lvl w:ilvl="5" w:tplc="38B83B4A">
      <w:numFmt w:val="none"/>
      <w:lvlText w:val=""/>
      <w:lvlJc w:val="left"/>
      <w:pPr>
        <w:tabs>
          <w:tab w:val="num" w:pos="360"/>
        </w:tabs>
      </w:pPr>
    </w:lvl>
    <w:lvl w:ilvl="6" w:tplc="F65263B4">
      <w:numFmt w:val="none"/>
      <w:lvlText w:val=""/>
      <w:lvlJc w:val="left"/>
      <w:pPr>
        <w:tabs>
          <w:tab w:val="num" w:pos="360"/>
        </w:tabs>
      </w:pPr>
    </w:lvl>
    <w:lvl w:ilvl="7" w:tplc="5DC6E63A">
      <w:numFmt w:val="none"/>
      <w:lvlText w:val=""/>
      <w:lvlJc w:val="left"/>
      <w:pPr>
        <w:tabs>
          <w:tab w:val="num" w:pos="360"/>
        </w:tabs>
      </w:pPr>
    </w:lvl>
    <w:lvl w:ilvl="8" w:tplc="0608D9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36"/>
    <w:rsid w:val="00830134"/>
    <w:rsid w:val="00AC3C36"/>
    <w:rsid w:val="00EA3BED"/>
    <w:rsid w:val="00E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C3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C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3</cp:revision>
  <cp:lastPrinted>2015-12-10T16:10:00Z</cp:lastPrinted>
  <dcterms:created xsi:type="dcterms:W3CDTF">2015-12-10T16:01:00Z</dcterms:created>
  <dcterms:modified xsi:type="dcterms:W3CDTF">2015-12-11T12:40:00Z</dcterms:modified>
</cp:coreProperties>
</file>