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D94CA9">
        <w:rPr>
          <w:rFonts w:ascii="Times New Roman" w:hAnsi="Times New Roman" w:cs="Times New Roman"/>
          <w:b/>
          <w:sz w:val="24"/>
          <w:szCs w:val="24"/>
        </w:rPr>
        <w:t>31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22D1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D94CA9">
        <w:rPr>
          <w:rFonts w:ascii="Times New Roman" w:hAnsi="Times New Roman" w:cs="Times New Roman"/>
          <w:b/>
          <w:sz w:val="24"/>
          <w:szCs w:val="24"/>
        </w:rPr>
        <w:t>5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D3" w:rsidRDefault="00D94CA9" w:rsidP="003773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689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627 от 05.02.2018 г. на Общинския съвет – Долни чифлик за бюджета на община Долни чифлик за 2018 година, както следва:</w:t>
      </w:r>
    </w:p>
    <w:p w:rsidR="00197261" w:rsidRPr="00197261" w:rsidRDefault="00197261" w:rsidP="00197261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Актуализира списъка на капиталовите разходи за 2018 година, съгласно приложение 1 към докладната записка;</w:t>
      </w:r>
    </w:p>
    <w:p w:rsidR="00197261" w:rsidRPr="00197261" w:rsidRDefault="00197261" w:rsidP="00197261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В приложение 2 към Решение № 627 от 05.02.218 г.: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- дейност 283 „Превантивна дейност за намаляване на вредните последствия от бедствия и аварии”, намалява §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00</w:t>
      </w:r>
      <w:r w:rsidRPr="00197261">
        <w:rPr>
          <w:rFonts w:ascii="Times New Roman" w:hAnsi="Times New Roman" w:cs="Times New Roman"/>
          <w:bCs/>
          <w:sz w:val="24"/>
          <w:szCs w:val="24"/>
        </w:rPr>
        <w:t>-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98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„Резерв за непредвидени и неотложни разходи” с 13 680;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 xml:space="preserve">- дейност 554 „ Защитено жилище“ намалява §§51-00 „Основен ремонт“ с 22 500, §§10-15 „Материали“ с 409 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и  увеличава §10-30 „Текущ ремонт“ с 22 909;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- дейност 626 „Пречистване на отпадъчните води от населените места“ увеличава §§52-03  „Придобиване на друго оборудване, машини и съоръжения“ с 3 680;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- дейност  732 „Читалища“ увеличава §§10-30 „Текущ ремонт“ с 10 000;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- дейност 541 „Домове за възрастни хора с увреждания“ намалява §§51-00 с 1 600 и увеличава §§ 52-03 „Придобиване на друго оборудване, машини и съоръжения“ с 1 600;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- дейност 550 „ЦСРИ“ увеличава §52-01 „Придобиване на компютри и хардуер“ с 1 566 и намалява §§10-15 „Материали“ с 1 566;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3. Актуализира списъка на длъжностите и лицата, които имат право на транспортни разходи, считано от датата на назначаване на съответните служители, съгласно приложение 2 към докладната записка;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4. Допуска предварително изпълнение на настоящото решение по реда на чл. 60 от Административнопроцесуалния кодекс.</w:t>
      </w:r>
    </w:p>
    <w:p w:rsidR="00197261" w:rsidRPr="00197261" w:rsidRDefault="00197261" w:rsidP="003773D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773D3" w:rsidRPr="003773D3" w:rsidRDefault="00D94CA9" w:rsidP="003773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690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т.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и т. 24 и чл. 27, ал. 4 и ал. 5 от Закона за местното самоуправление и местната администрация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</w:rPr>
        <w:t>и административен договор за предоставяне на безвъзмездна финансова помощ № BG16RFOP001-5.001-0035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С02 за проект „Подкрепа за деинституционализация чрез създаване на Дневен център за подкрепа на деца с увреждания и техните семейства в община Долни </w:t>
      </w:r>
      <w:r w:rsidRPr="00197261">
        <w:rPr>
          <w:rFonts w:ascii="Times New Roman" w:hAnsi="Times New Roman" w:cs="Times New Roman"/>
          <w:bCs/>
          <w:sz w:val="24"/>
          <w:szCs w:val="24"/>
        </w:rPr>
        <w:lastRenderedPageBreak/>
        <w:t>чифлик“, сключен между община Долни чифлик и Министерство на регионалното развитие и благоустройството, Управляващ орган на Оперативна програма „Региони в растеж“ 2014-2020 - Главна дирекция „Стратегическо планиране и програми за регионалното развитие“:</w:t>
      </w:r>
    </w:p>
    <w:p w:rsidR="00197261" w:rsidRPr="00197261" w:rsidRDefault="00197261" w:rsidP="00197261">
      <w:pPr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97261">
        <w:rPr>
          <w:rFonts w:ascii="Times New Roman" w:hAnsi="Times New Roman" w:cs="Times New Roman"/>
          <w:bCs/>
          <w:iCs/>
          <w:sz w:val="24"/>
          <w:szCs w:val="24"/>
        </w:rPr>
        <w:t xml:space="preserve">Упълномощава кмета на община Долни чифлик да подпише запис на заповед, без протест и разноски, без никакви възражения и без такси и удръжки от какъвто и да било характер,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платима на предявяване в полза на Министерство на регионалното развитие и благоустройство, Управляващ орган на оперативна програма „Региони в растеж“ – главна дирекция „Стратегическо планиране и програми за регионално развитие“ в размер на 34 856,41 лв.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gramStart"/>
      <w:r w:rsidRPr="00197261">
        <w:rPr>
          <w:rFonts w:ascii="Times New Roman" w:hAnsi="Times New Roman" w:cs="Times New Roman"/>
          <w:bCs/>
          <w:sz w:val="24"/>
          <w:szCs w:val="24"/>
        </w:rPr>
        <w:t>тридесет</w:t>
      </w:r>
      <w:proofErr w:type="gramEnd"/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и четири хиляди осемстотин петдесет и шест лв. и четиридесет и една ст.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за обезпечаване на авансово плащане по договор за предоставяне на безвъзмездна финансова помощ № BG16RFOP001-5.001-0035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197261">
        <w:rPr>
          <w:rFonts w:ascii="Times New Roman" w:hAnsi="Times New Roman" w:cs="Times New Roman"/>
          <w:bCs/>
          <w:sz w:val="24"/>
          <w:szCs w:val="24"/>
        </w:rPr>
        <w:t>С02 за проект „Подкрепа за деинституционализация чрез създаване на Дневен център за подкрепа на деца с увреждания и техните семейства в община Долни чифлик“, сключен между община Долни чифлик и Министерство на регионалното развитие и благоустройство, Управляващ орган на Оперативна програма „Региони в растеж“ 2014-2020 – Главна дирекция „Стратегическо планиране и програми за регионално развитие“</w:t>
      </w:r>
      <w:r w:rsidRPr="0019726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197261" w:rsidRPr="00197261" w:rsidRDefault="00197261" w:rsidP="00197261">
      <w:pPr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Възлага на кмета на община Долни чифлик да подготви необходимите документи за получаване на авансовото плащане по договор № BG16RFOP001-5.001-0035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197261">
        <w:rPr>
          <w:rFonts w:ascii="Times New Roman" w:hAnsi="Times New Roman" w:cs="Times New Roman"/>
          <w:bCs/>
          <w:sz w:val="24"/>
          <w:szCs w:val="24"/>
        </w:rPr>
        <w:t>С02 и да ги представи пред Министерство на регионалното развитие и благоустройство</w:t>
      </w:r>
      <w:r w:rsidRPr="0019726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608F7" w:rsidRPr="00197261" w:rsidRDefault="00C608F7" w:rsidP="00C464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73D3" w:rsidRPr="003773D3" w:rsidRDefault="00D94CA9" w:rsidP="003773D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691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чл.21, ал. 2 във връзка с чл. 21. ал. 1, т. 23 от Закона за местното самоуправление и местната администрация и т. 24 от Условията за кандидатстване с проектни предложения за предоставяне на безвъзмездна финансова помощ по Програма за развитие на селските райони 2014 – 2020 г.:</w:t>
      </w:r>
    </w:p>
    <w:p w:rsidR="00197261" w:rsidRPr="00197261" w:rsidRDefault="00197261" w:rsidP="0019726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Дава съгласие община </w:t>
      </w:r>
      <w:r w:rsidRPr="00197261">
        <w:rPr>
          <w:rFonts w:ascii="Times New Roman" w:hAnsi="Times New Roman" w:cs="Times New Roman"/>
          <w:bCs/>
          <w:sz w:val="24"/>
          <w:szCs w:val="24"/>
        </w:rPr>
        <w:t>Долни чифлик д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кандидатства с проектно предложение «Въвеждане на мерки за повишаване на енергийната ефективност на сграда – кметство с. Старо Оряхово»,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по процедура чрез подбор на проектни предложения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BG06RDNP001</w:t>
      </w:r>
      <w:r w:rsidRPr="00197261">
        <w:rPr>
          <w:rFonts w:ascii="Times New Roman" w:hAnsi="Times New Roman" w:cs="Times New Roman"/>
          <w:bCs/>
          <w:sz w:val="24"/>
          <w:szCs w:val="24"/>
        </w:rPr>
        <w:t>-7.008 – 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подмярка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райони“, финансирана от Европейски земеделски фонд за развитие на селските райони.</w:t>
      </w:r>
    </w:p>
    <w:p w:rsidR="00197261" w:rsidRPr="00197261" w:rsidRDefault="00197261" w:rsidP="0019726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Декларира, че всички дейности по проекта с наименование: «Въвеждане на мерки за повишаване на енергийната ефективност на сграда – кметство с. Старо Оряхово», отговарят на приоритетите на Общинския план за развитие на община Долни чифлик 2014 – 2020 г.</w:t>
      </w:r>
    </w:p>
    <w:p w:rsidR="00197261" w:rsidRPr="00197261" w:rsidRDefault="00197261" w:rsidP="0019726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предложение. </w:t>
      </w:r>
    </w:p>
    <w:p w:rsidR="007E1F3D" w:rsidRPr="00197261" w:rsidRDefault="007E1F3D" w:rsidP="000D3798">
      <w:pPr>
        <w:rPr>
          <w:rFonts w:ascii="Times New Roman" w:hAnsi="Times New Roman" w:cs="Times New Roman"/>
          <w:bCs/>
          <w:sz w:val="24"/>
          <w:szCs w:val="24"/>
        </w:rPr>
      </w:pPr>
    </w:p>
    <w:p w:rsidR="007E1F3D" w:rsidRPr="007E1F3D" w:rsidRDefault="00D94CA9" w:rsidP="007E1F3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692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</w:t>
      </w:r>
      <w:r w:rsidRPr="00197261">
        <w:rPr>
          <w:rFonts w:ascii="Times New Roman" w:hAnsi="Times New Roman" w:cs="Times New Roman"/>
          <w:bCs/>
          <w:sz w:val="24"/>
          <w:szCs w:val="24"/>
        </w:rPr>
        <w:t>,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във връзка с чл. 21, ал. 1, т. 23 от Закона за местното самоуправление и местната администрация, чл. 36, ал. 2, т. 2, буква «а», чл. 36в, ал. 3, т. 1 от Правилника за прилагане на закона за социалното подпомагане, Областна стратегия за развитие на социалните услуги в област Варна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197261">
        <w:rPr>
          <w:rFonts w:ascii="Times New Roman" w:hAnsi="Times New Roman" w:cs="Times New Roman"/>
          <w:bCs/>
          <w:sz w:val="24"/>
          <w:szCs w:val="24"/>
        </w:rPr>
        <w:t>2016 - 2020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197261">
        <w:rPr>
          <w:rFonts w:ascii="Times New Roman" w:hAnsi="Times New Roman" w:cs="Times New Roman"/>
          <w:bCs/>
          <w:sz w:val="24"/>
          <w:szCs w:val="24"/>
        </w:rPr>
        <w:t>Годишен план за развитие на социалните услуги в община Долни чифлик за 2019 г.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197261" w:rsidRPr="00197261" w:rsidRDefault="00197261" w:rsidP="00197261">
      <w:pPr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дава съгласие община </w:t>
      </w:r>
      <w:r w:rsidRPr="00197261">
        <w:rPr>
          <w:rFonts w:ascii="Times New Roman" w:hAnsi="Times New Roman" w:cs="Times New Roman"/>
          <w:bCs/>
          <w:sz w:val="24"/>
          <w:szCs w:val="24"/>
        </w:rPr>
        <w:t>Долни чифлик д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кандидатства пред МТСП – АСП за разкриване на социална услуга Дневен център за подкрепа на деца с увреждания и техните семейства в община Долни чифлик, като  делегирана от държавата дейност, считано от 01.02.2019 г. с капацитет 30 места за дневна грижа и 60 места за консултативни услуги, както и щат в съответствие с Методика за определяне длъжностите на персонала в специализираните институции и социалните услуги в общността; </w:t>
      </w:r>
    </w:p>
    <w:p w:rsidR="00197261" w:rsidRPr="00197261" w:rsidRDefault="00197261" w:rsidP="00197261">
      <w:pPr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възлага на кмета на община Долни чифлик да предприеме необходимите действия за изпълнение на горното решение. </w:t>
      </w:r>
    </w:p>
    <w:p w:rsidR="00802FCB" w:rsidRPr="00802FCB" w:rsidRDefault="00802FCB" w:rsidP="000D3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1F3D" w:rsidRPr="007E1F3D" w:rsidRDefault="00D94CA9" w:rsidP="007E1F3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693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чл.21, ал. 2 във връзка с чл. 21. ал. 1, т. 23 от Закона за местното самоуправление и местната администрация и  т. 24.1 от Условията за кандидатстване с проектни предложения за предоставяне на безвъзмездна финансова помощ по Програма за развитие на селските райони 2014 – 2020 г.:</w:t>
      </w:r>
    </w:p>
    <w:p w:rsidR="00197261" w:rsidRPr="00197261" w:rsidRDefault="00197261" w:rsidP="00197261">
      <w:pPr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Дава съгласие община </w:t>
      </w:r>
      <w:r w:rsidRPr="00197261">
        <w:rPr>
          <w:rFonts w:ascii="Times New Roman" w:hAnsi="Times New Roman" w:cs="Times New Roman"/>
          <w:bCs/>
          <w:sz w:val="24"/>
          <w:szCs w:val="24"/>
        </w:rPr>
        <w:t>Долни чифлик д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а кандидатства с проектно предложение «Благоустрояване на площад «Тича» в гр. Долни чифлик»,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по процедури чрез подбор на проектни предложения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BG06RDNP001</w:t>
      </w:r>
      <w:r w:rsidRPr="00197261">
        <w:rPr>
          <w:rFonts w:ascii="Times New Roman" w:hAnsi="Times New Roman" w:cs="Times New Roman"/>
          <w:bCs/>
          <w:sz w:val="24"/>
          <w:szCs w:val="24"/>
        </w:rPr>
        <w:t>-7.006 – 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значение“ по подмярка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по Програма за развитие на селските райони 2014 - 2020 г.</w:t>
      </w:r>
    </w:p>
    <w:p w:rsidR="00197261" w:rsidRPr="00197261" w:rsidRDefault="00197261" w:rsidP="00197261">
      <w:pPr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Декларира, че всички дейности по проекта с наименование: «Благоустрояване на площад «Тича» в гр. Долни чифлик»</w:t>
      </w:r>
      <w:r w:rsidRPr="0019726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отговарят на приоритетите на Общинския план за развитие на община Долни чифлик 2014 – 2020 г.</w:t>
      </w:r>
    </w:p>
    <w:p w:rsidR="00197261" w:rsidRPr="00197261" w:rsidRDefault="00197261" w:rsidP="00197261">
      <w:pPr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предложение. </w:t>
      </w:r>
    </w:p>
    <w:p w:rsidR="00822D1A" w:rsidRPr="00822D1A" w:rsidRDefault="00822D1A" w:rsidP="00C464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1F3D" w:rsidRPr="007E1F3D" w:rsidRDefault="00D94CA9" w:rsidP="007E1F3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</w:t>
      </w:r>
      <w:r w:rsidR="007E1F3D" w:rsidRPr="007E1F3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 във връзка с чл. 21. ал. 1, т. 23 и т. 24 от Закона за местното самоуправление и местната администрация, чл. </w:t>
      </w:r>
      <w:r w:rsidRPr="00197261">
        <w:rPr>
          <w:rFonts w:ascii="Times New Roman" w:hAnsi="Times New Roman" w:cs="Times New Roman"/>
          <w:bCs/>
          <w:sz w:val="24"/>
          <w:szCs w:val="24"/>
        </w:rPr>
        <w:t>31 и чл. 33 от Закона за регионалното развитие, чл. 42, ал. 1 и чл. 91, ал. 3 от Правилника за приложение на Закона за регионалното развитие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197261" w:rsidRPr="00197261" w:rsidRDefault="00197261" w:rsidP="00197261">
      <w:pPr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одобрява Междинна оценка за реализацията на </w:t>
      </w:r>
      <w:r w:rsidRPr="00197261">
        <w:rPr>
          <w:rFonts w:ascii="Times New Roman" w:hAnsi="Times New Roman" w:cs="Times New Roman"/>
          <w:bCs/>
          <w:sz w:val="24"/>
          <w:szCs w:val="24"/>
        </w:rPr>
        <w:t>Общинския план за развитие на Долни чифлик 2014-2020 г., съгласно Приложение № 1;</w:t>
      </w:r>
    </w:p>
    <w:p w:rsidR="00197261" w:rsidRPr="00197261" w:rsidRDefault="00197261" w:rsidP="00197261">
      <w:pPr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одобрява годишни доклади за резултатите от наблюдението на изпълнението на </w:t>
      </w:r>
      <w:r w:rsidRPr="00197261">
        <w:rPr>
          <w:rFonts w:ascii="Times New Roman" w:hAnsi="Times New Roman" w:cs="Times New Roman"/>
          <w:bCs/>
          <w:sz w:val="24"/>
          <w:szCs w:val="24"/>
        </w:rPr>
        <w:t>Общинския план за развитие на Долни чифлик 2014-2020 г. за 2015, 2016 и 2017 години, съгласно приложения № 2, № 3 и № 4 към настоящата докладна записка.</w:t>
      </w:r>
    </w:p>
    <w:p w:rsidR="009C7988" w:rsidRPr="007E1F3D" w:rsidRDefault="009C7988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E1F3D" w:rsidRPr="007E1F3D" w:rsidRDefault="00D94CA9" w:rsidP="007E1F3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</w:t>
      </w:r>
      <w:r w:rsidR="007E1F3D" w:rsidRPr="007E1F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и чл. 21, ал. 1, т. 11 от Закона за местното самоуправление и местната администрация и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във връзка с чл. 129, ал. 1 от Закона за устройство на територията одобрява проект на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подробен устройствен план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– план за регулация и застрояване (ПУП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-ПРЗ)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на ПИ 000137, ПИ 000140, ПИ 000144, ПИ 000131, ПИ 000147 и ПИ 061001 и нова улична регулация определена с о.т. 316 до о.т. 333 включително по КВС на с. Венелин за жилищно строителство, съгласно (приложение 2 към докладната записка).</w:t>
      </w:r>
    </w:p>
    <w:p w:rsidR="00876CDA" w:rsidRPr="00876CDA" w:rsidRDefault="00876CDA" w:rsidP="00255DE5">
      <w:pPr>
        <w:rPr>
          <w:rFonts w:ascii="Times New Roman" w:hAnsi="Times New Roman" w:cs="Times New Roman"/>
          <w:sz w:val="24"/>
          <w:szCs w:val="24"/>
        </w:rPr>
      </w:pPr>
    </w:p>
    <w:p w:rsidR="00402A3A" w:rsidRPr="00402A3A" w:rsidRDefault="00D94CA9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696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чл. 21, ал. 2 във връзка с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чл.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от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- 3 от Закона за общинската собственост, чл.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20</w:t>
      </w:r>
      <w:r w:rsidRPr="00197261">
        <w:rPr>
          <w:rFonts w:ascii="Times New Roman" w:hAnsi="Times New Roman" w:cs="Times New Roman"/>
          <w:bCs/>
          <w:sz w:val="24"/>
          <w:szCs w:val="24"/>
        </w:rPr>
        <w:t>, ал. 1 и ал. 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5 (пет) години и определя начална тръжна годишна наемна цена за ПИ № 000116 с площ 12 059 кв. м в землището на с. Нова Шипка, община Долни чифлик, област Варна в размер на 500.00 (петстотин) лева без ДДС.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2A3A" w:rsidRPr="00402A3A" w:rsidRDefault="00D94CA9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</w:t>
      </w:r>
      <w:r w:rsidR="00402A3A" w:rsidRPr="00402A3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</w:t>
      </w:r>
      <w:r w:rsidRPr="001972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общинска собственост за 2018 г в раздел „3.6. Продажба на жилищни имоти“ с нова точка 31. УПИ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XVIII-606 “</w:t>
      </w:r>
      <w:r w:rsidRPr="00197261">
        <w:rPr>
          <w:rFonts w:ascii="Times New Roman" w:hAnsi="Times New Roman" w:cs="Times New Roman"/>
          <w:bCs/>
          <w:sz w:val="24"/>
          <w:szCs w:val="24"/>
        </w:rPr>
        <w:t>общ. обслужване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в кв. 5 с площ 425 кв.м. по регулационния план на с. Старо Оряхово (АЧОС № 1600 от 23.04.2018 г.).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A3A" w:rsidRPr="00402A3A" w:rsidRDefault="00D94CA9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</w:t>
      </w:r>
      <w:r w:rsidR="00402A3A" w:rsidRPr="00402A3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197261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35, ал.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</w:t>
      </w:r>
      <w:r w:rsidRPr="00197261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за продажба чрез публичен търг с явно наддаване, </w:t>
      </w:r>
      <w:r w:rsidRPr="00197261">
        <w:rPr>
          <w:rFonts w:ascii="Times New Roman" w:hAnsi="Times New Roman" w:cs="Times New Roman"/>
          <w:b/>
          <w:bCs/>
          <w:sz w:val="24"/>
          <w:szCs w:val="24"/>
        </w:rPr>
        <w:t>одобрява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пазарната оценка в размер на 3500.00 (три хиляди и петстотин) лева без ДДС и я </w:t>
      </w:r>
      <w:r w:rsidRPr="00197261">
        <w:rPr>
          <w:rFonts w:ascii="Times New Roman" w:hAnsi="Times New Roman" w:cs="Times New Roman"/>
          <w:b/>
          <w:bCs/>
          <w:sz w:val="24"/>
          <w:szCs w:val="24"/>
        </w:rPr>
        <w:t>определя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за начална продажна тръжна цена на УПИ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XVIII-606 “</w:t>
      </w:r>
      <w:r w:rsidRPr="00197261">
        <w:rPr>
          <w:rFonts w:ascii="Times New Roman" w:hAnsi="Times New Roman" w:cs="Times New Roman"/>
          <w:bCs/>
          <w:sz w:val="24"/>
          <w:szCs w:val="24"/>
        </w:rPr>
        <w:t>общ. обслужване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в кв. 5 по  регулационния план на с. Старо Оряхово при граници на имота: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197261">
        <w:rPr>
          <w:rFonts w:ascii="Times New Roman" w:hAnsi="Times New Roman" w:cs="Times New Roman"/>
          <w:bCs/>
          <w:sz w:val="24"/>
          <w:szCs w:val="24"/>
        </w:rPr>
        <w:t>улица Ок 55-69-67, УПИ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V-156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, УПИ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197261">
        <w:rPr>
          <w:rFonts w:ascii="Times New Roman" w:hAnsi="Times New Roman" w:cs="Times New Roman"/>
          <w:bCs/>
          <w:sz w:val="24"/>
          <w:szCs w:val="24"/>
        </w:rPr>
        <w:t>–за сладкарница и ресторант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94CA9" w:rsidRPr="00D94CA9" w:rsidRDefault="00D94CA9" w:rsidP="00D94C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A3A" w:rsidRPr="00402A3A" w:rsidRDefault="00D94CA9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69</w:t>
      </w:r>
      <w:r w:rsidR="00402A3A" w:rsidRPr="00402A3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 и чл. 21, ал.1, т.8 от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 във връзка с чл. 46, ал. 1, т. 1 и чл. 52, ал.1, т., 3, б „б“ от Закона за водите дава съгласие за издаване на разрешително на община Долни чифлик, ЕИК 000093517 за ползване на воден обект дере – общинска собственост съгласно Удостоверение с изх. №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Z-</w:t>
      </w:r>
      <w:r w:rsidRPr="00197261">
        <w:rPr>
          <w:rFonts w:ascii="Times New Roman" w:hAnsi="Times New Roman" w:cs="Times New Roman"/>
          <w:bCs/>
          <w:sz w:val="24"/>
          <w:szCs w:val="24"/>
        </w:rPr>
        <w:t>40/14.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197261">
        <w:rPr>
          <w:rFonts w:ascii="Times New Roman" w:hAnsi="Times New Roman" w:cs="Times New Roman"/>
          <w:bCs/>
          <w:sz w:val="24"/>
          <w:szCs w:val="24"/>
        </w:rPr>
        <w:t>5.2018 г. в частта между УПИ XXXII-527 и УПИ XVII – 519, кв. 4 по регулационния план на с. Гроздьово, общ. Долни чифлик.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490"/>
      </w:tblGrid>
      <w:tr w:rsidR="00197261" w:rsidRPr="00197261" w:rsidTr="00C92D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Укрепване с подпорна стена на ул. ген. Скобелев с ОК 34-32 и между УПИ XXXI-519  и УПИ XXXII-527 в кв. 4 по регулациония план на с. Гроздьово, община Долни Чифлик, област Варна</w:t>
            </w:r>
          </w:p>
        </w:tc>
      </w:tr>
      <w:tr w:rsidR="00197261" w:rsidRPr="00197261" w:rsidTr="00C92D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Дере общинска собственост съгласно Удостоверение за общинска собственост с изх. № Z-40/14.05.2018г. Код на водното тяло BGKA130R1002 „р. Камчия от вливане на р. Луда Камчия до с. Дъбравино (шосеен мост)“</w:t>
            </w:r>
          </w:p>
        </w:tc>
      </w:tr>
      <w:tr w:rsidR="00197261" w:rsidRPr="00197261" w:rsidTr="00C92D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Места на използването, потребление и заустване, включително надморска височина,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община Долни чифлик, село  Гроздьово, ул.„Ген.Скобелев“,с ОК 34-32 и между УПИ XXXI-519 и УПИ XXXII – 527, кв. 4, Надморска височина – 95 м.,</w:t>
            </w:r>
          </w:p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Дължина на стената 24 м,</w:t>
            </w:r>
          </w:p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Координати на съоръженията – съгласно Координатния регистър на проектните точки, Приложение 1.</w:t>
            </w:r>
          </w:p>
        </w:tc>
      </w:tr>
      <w:tr w:rsidR="00197261" w:rsidRPr="00197261" w:rsidTr="00C92D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Общ. Долни чифлик, с. Гроздьово, ЕКАТТЕ 17912</w:t>
            </w:r>
          </w:p>
        </w:tc>
      </w:tr>
      <w:tr w:rsidR="00197261" w:rsidRPr="00197261" w:rsidTr="00C92D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община Долни чифлик, село  Гроздьово, ул. „Ген.Скобелев“,с ОК 34-32 и между УПИ XXXI-519 и УПИ XXXII – 527, кв. 4</w:t>
            </w:r>
          </w:p>
        </w:tc>
      </w:tr>
      <w:tr w:rsidR="00197261" w:rsidRPr="00197261" w:rsidTr="00C92D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9726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1972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972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(в т.ч. </w:t>
            </w:r>
            <w:r w:rsidRPr="001972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писмо</w:t>
            </w:r>
            <w:r w:rsidRPr="001972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1972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1972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61" w:rsidRPr="00197261" w:rsidRDefault="00197261" w:rsidP="00197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261">
              <w:rPr>
                <w:rFonts w:ascii="Times New Roman" w:hAnsi="Times New Roman" w:cs="Times New Roman"/>
                <w:bCs/>
                <w:sz w:val="24"/>
                <w:szCs w:val="24"/>
              </w:rPr>
              <w:t>Писмо с вх. №3200-42/24.04.2018 г. от Директора на РИОСВ-Варна, Приложение 2.</w:t>
            </w:r>
          </w:p>
        </w:tc>
      </w:tr>
    </w:tbl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</w:p>
    <w:p w:rsidR="00137E65" w:rsidRPr="00876CDA" w:rsidRDefault="00137E65" w:rsidP="00137E6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2A3A" w:rsidRPr="00402A3A" w:rsidRDefault="00D94CA9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700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1. 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197261">
        <w:rPr>
          <w:rFonts w:ascii="Times New Roman" w:hAnsi="Times New Roman" w:cs="Times New Roman"/>
          <w:bCs/>
          <w:sz w:val="24"/>
          <w:szCs w:val="24"/>
        </w:rPr>
        <w:t>, като в раздел „3.7. Продажба на имоти от ОПФ по землища“ се добави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към точка 3.7.5. с. Булаир, подточка „1. ПИ № 428011 нива,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IX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категория с площ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4026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кв. м (АЧОС №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1599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r w:rsidRPr="00197261">
        <w:rPr>
          <w:rFonts w:ascii="Times New Roman" w:hAnsi="Times New Roman" w:cs="Times New Roman"/>
          <w:bCs/>
          <w:sz w:val="24"/>
          <w:szCs w:val="24"/>
        </w:rPr>
        <w:t>.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04</w:t>
      </w:r>
      <w:r w:rsidRPr="00197261">
        <w:rPr>
          <w:rFonts w:ascii="Times New Roman" w:hAnsi="Times New Roman" w:cs="Times New Roman"/>
          <w:bCs/>
          <w:sz w:val="24"/>
          <w:szCs w:val="24"/>
        </w:rPr>
        <w:t>.20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18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г.)“. </w:t>
      </w:r>
    </w:p>
    <w:p w:rsid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7261" w:rsidRDefault="00197261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7261" w:rsidRPr="00CA400F" w:rsidRDefault="00197261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A3A" w:rsidRPr="00402A3A" w:rsidRDefault="00D94CA9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70</w:t>
      </w:r>
      <w:r w:rsidR="00402A3A" w:rsidRPr="00402A3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, ал. 1, т. 1 и 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2200</w:t>
      </w:r>
      <w:r w:rsidRPr="00197261">
        <w:rPr>
          <w:rFonts w:ascii="Times New Roman" w:hAnsi="Times New Roman" w:cs="Times New Roman"/>
          <w:bCs/>
          <w:sz w:val="24"/>
          <w:szCs w:val="24"/>
        </w:rPr>
        <w:t>.00 (две хиляди и двеста) лв. без ДДС и я определя за начална продажна тръжна цена на ПИ № 428011 (АЧОС № 1599 от 20.04.2018 г.) при граници на имота: имот № 000440, имот № 428010, имот № 000427, пасище, мера и имот № 428012.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2A3A" w:rsidRPr="00402A3A" w:rsidRDefault="00D94CA9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70</w:t>
      </w:r>
      <w:r w:rsidR="00402A3A" w:rsidRPr="00402A3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 xml:space="preserve">1. 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г. в раздел „3.5. Продажба на жилищни имоти“ с нова точка 33. „УПИ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I-</w:t>
      </w:r>
      <w:r w:rsidRPr="00197261">
        <w:rPr>
          <w:rFonts w:ascii="Times New Roman" w:hAnsi="Times New Roman" w:cs="Times New Roman"/>
          <w:bCs/>
          <w:sz w:val="24"/>
          <w:szCs w:val="24"/>
        </w:rPr>
        <w:t>общ. в кв. 67, представляващ урегулиран поземлен имот с площ 500 кв. м (АЧОС № 105 от 15.09.2006 г.)“.</w:t>
      </w:r>
    </w:p>
    <w:p w:rsidR="0028209D" w:rsidRDefault="0028209D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2A3A" w:rsidRPr="00402A3A" w:rsidRDefault="00D94CA9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70</w:t>
      </w:r>
      <w:r w:rsidR="00402A3A" w:rsidRPr="00402A3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 3600.00 лева без ДДС и я определя за начална продажна тръжна цена на УПИ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I-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общ. в кв. 67 при граници на имота: улица ОК 226-221, улица ОК 221-222, УПИ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II-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общ., УПИ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XVI-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общ. и УПИ 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XVII-</w:t>
      </w:r>
      <w:r w:rsidRPr="00197261">
        <w:rPr>
          <w:rFonts w:ascii="Times New Roman" w:hAnsi="Times New Roman" w:cs="Times New Roman"/>
          <w:bCs/>
          <w:sz w:val="24"/>
          <w:szCs w:val="24"/>
        </w:rPr>
        <w:t>общ.</w:t>
      </w:r>
    </w:p>
    <w:p w:rsidR="00876CDA" w:rsidRPr="00402A3A" w:rsidRDefault="00876CDA" w:rsidP="00197261">
      <w:pPr>
        <w:rPr>
          <w:rFonts w:ascii="Times New Roman" w:hAnsi="Times New Roman" w:cs="Times New Roman"/>
          <w:bCs/>
          <w:sz w:val="24"/>
          <w:szCs w:val="24"/>
        </w:rPr>
      </w:pPr>
    </w:p>
    <w:p w:rsidR="00402A3A" w:rsidRPr="00402A3A" w:rsidRDefault="00D94CA9" w:rsidP="00402A3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 70</w:t>
      </w:r>
      <w:r w:rsidR="00402A3A" w:rsidRPr="00402A3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197261" w:rsidRPr="00197261" w:rsidRDefault="00197261" w:rsidP="0019726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основание</w:t>
      </w:r>
      <w:r w:rsidRPr="0019726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97261">
        <w:rPr>
          <w:rFonts w:ascii="Times New Roman" w:hAnsi="Times New Roman" w:cs="Times New Roman"/>
          <w:color w:val="000000"/>
          <w:sz w:val="24"/>
          <w:szCs w:val="24"/>
        </w:rPr>
        <w:t>чл.21, ал.</w:t>
      </w:r>
      <w:r w:rsidRPr="00197261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197261">
        <w:rPr>
          <w:rFonts w:ascii="Times New Roman" w:hAnsi="Times New Roman" w:cs="Times New Roman"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1972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7261">
        <w:rPr>
          <w:rFonts w:ascii="Times New Roman" w:hAnsi="Times New Roman" w:cs="Times New Roman"/>
          <w:color w:val="000000"/>
          <w:sz w:val="24"/>
          <w:szCs w:val="24"/>
        </w:rPr>
        <w:t xml:space="preserve">чл. 3, </w:t>
      </w:r>
      <w:r w:rsidRPr="001972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197261" w:rsidRPr="00197261" w:rsidRDefault="00197261" w:rsidP="0019726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7261" w:rsidRPr="00197261" w:rsidRDefault="00197261" w:rsidP="001972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261">
        <w:rPr>
          <w:rFonts w:ascii="Times New Roman" w:hAnsi="Times New Roman" w:cs="Times New Roman"/>
          <w:b/>
          <w:color w:val="000000"/>
          <w:sz w:val="24"/>
          <w:szCs w:val="24"/>
        </w:rPr>
        <w:t>Сашо  Иванов Стоянов от с. Нова Шипка– 200 лв.</w:t>
      </w:r>
    </w:p>
    <w:p w:rsidR="007864DA" w:rsidRDefault="007864DA" w:rsidP="00822D1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4CA9" w:rsidRDefault="00D94CA9" w:rsidP="00822D1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4CA9" w:rsidRDefault="00D94CA9" w:rsidP="00822D1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4CA9" w:rsidRPr="00197261" w:rsidRDefault="00D94CA9" w:rsidP="00822D1A">
      <w:pPr>
        <w:rPr>
          <w:rFonts w:ascii="Times New Roman" w:hAnsi="Times New Roman" w:cs="Times New Roman"/>
          <w:bCs/>
          <w:sz w:val="24"/>
          <w:szCs w:val="24"/>
        </w:rPr>
      </w:pPr>
    </w:p>
    <w:p w:rsidR="00402A3A" w:rsidRPr="00402A3A" w:rsidRDefault="00197261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705</w:t>
      </w:r>
    </w:p>
    <w:p w:rsid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3.2. Отдаване под наем на нежилищни имоти, с нова точка № 78 –Дърводелска работилница със ЗП 225 кв. м и навес към нея със ЗП 62 кв. м, находящи се в ПИ № 000900 друг промишлен терен по КВС на гр. Долни чифлик.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</w:p>
    <w:p w:rsidR="00402A3A" w:rsidRPr="00402A3A" w:rsidRDefault="00197261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706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2.На основание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чл. 21, ал. 2 във връзка с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чл.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от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- 3 от Закона за общинската собственост, чл. </w:t>
      </w:r>
      <w:r w:rsidRPr="00197261">
        <w:rPr>
          <w:rFonts w:ascii="Times New Roman" w:hAnsi="Times New Roman" w:cs="Times New Roman"/>
          <w:bCs/>
          <w:sz w:val="24"/>
          <w:szCs w:val="24"/>
          <w:lang w:val="ru-RU"/>
        </w:rPr>
        <w:t>20</w:t>
      </w:r>
      <w:r w:rsidRPr="00197261">
        <w:rPr>
          <w:rFonts w:ascii="Times New Roman" w:hAnsi="Times New Roman" w:cs="Times New Roman"/>
          <w:bCs/>
          <w:sz w:val="24"/>
          <w:szCs w:val="24"/>
        </w:rPr>
        <w:t>, ал. 1 и ал. 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(десет) години и определя  начална тръжна месечна наемна цена за Дърводелска работилница със ЗП 225 кв. м и навес към нея със ЗП 62 кв. м, находящи се в ПИ № 000900 друг промишлен терен по КВС на гр. Долни чифлик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съгласно АЧОС № 1607 от 18.05.2018 г. в размер на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250 (</w:t>
      </w:r>
      <w:r w:rsidRPr="00197261">
        <w:rPr>
          <w:rFonts w:ascii="Times New Roman" w:hAnsi="Times New Roman" w:cs="Times New Roman"/>
          <w:bCs/>
          <w:sz w:val="24"/>
          <w:szCs w:val="24"/>
        </w:rPr>
        <w:t>двеста и петдесет) лева без ДДС.</w:t>
      </w:r>
    </w:p>
    <w:p w:rsidR="00402A3A" w:rsidRDefault="00402A3A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2A3A" w:rsidRPr="00402A3A" w:rsidRDefault="00197261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707</w:t>
      </w:r>
    </w:p>
    <w:p w:rsidR="00197261" w:rsidRPr="00197261" w:rsidRDefault="00197261" w:rsidP="001972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На основание чл. 21, ал. 1, т. 10 във връзка с чл. 27, ал. 4 и ал. 5 от Закона за местната администрация и местното самоуправление, чл. 1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от Закона за общинския дълг и чл.60 от Административно процесуалния кодекс  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</w:t>
      </w:r>
      <w:r w:rsidRPr="00197261">
        <w:rPr>
          <w:rFonts w:ascii="Times New Roman" w:hAnsi="Times New Roman" w:cs="Times New Roman"/>
          <w:bCs/>
          <w:sz w:val="24"/>
          <w:szCs w:val="24"/>
        </w:rPr>
        <w:t>Допълва</w:t>
      </w:r>
      <w:r w:rsidRPr="00197261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Процедура за провеждане на избор за финансова институция, с която да бъде сключен договор за банков кредит за поемане на общински дълг на община Долни чифлик, 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приета с решение № 650 от 29.03.2018 г., както следва: в т.9 след думите „предложен най-нисък лихвен процент“ се добавя изразът:</w:t>
      </w:r>
    </w:p>
    <w:p w:rsidR="00197261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ab/>
        <w:t xml:space="preserve">„При наличие на допуснати участници, които са предложили </w:t>
      </w:r>
      <w:r w:rsidRPr="00197261">
        <w:rPr>
          <w:rFonts w:ascii="Times New Roman" w:hAnsi="Times New Roman" w:cs="Times New Roman"/>
          <w:b/>
          <w:bCs/>
          <w:sz w:val="24"/>
          <w:szCs w:val="24"/>
        </w:rPr>
        <w:t>най-нисък равен</w:t>
      </w:r>
      <w:r w:rsidRPr="00197261">
        <w:rPr>
          <w:rFonts w:ascii="Times New Roman" w:hAnsi="Times New Roman" w:cs="Times New Roman"/>
          <w:bCs/>
          <w:sz w:val="24"/>
          <w:szCs w:val="24"/>
        </w:rPr>
        <w:t xml:space="preserve"> лихвен процент, се изпращат уведомителни писма – покани от кмета на общината за актуализиране на офертите им в срок от пет работни дни, считано от датата на получаване на поканите. След изтичане на този петдневен срок от получаването на поканите от съответните финансови институции комисията разглежда постъпилите оферти и ги класира по категория „предложен най-нисък лихвен процент“. В случай, че отново</w:t>
      </w:r>
      <w:r w:rsidRPr="00197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97261">
        <w:rPr>
          <w:rFonts w:ascii="Times New Roman" w:hAnsi="Times New Roman" w:cs="Times New Roman"/>
          <w:bCs/>
          <w:sz w:val="24"/>
          <w:szCs w:val="24"/>
        </w:rPr>
        <w:t>подадените оферти са с еднакъв показател за оценка, комисията провежда публично жребий за определяне на изпълнител.</w:t>
      </w:r>
    </w:p>
    <w:p w:rsidR="00402A3A" w:rsidRPr="00197261" w:rsidRDefault="00197261" w:rsidP="00197261">
      <w:pPr>
        <w:rPr>
          <w:rFonts w:ascii="Times New Roman" w:hAnsi="Times New Roman" w:cs="Times New Roman"/>
          <w:bCs/>
          <w:sz w:val="24"/>
          <w:szCs w:val="24"/>
        </w:rPr>
      </w:pPr>
      <w:r w:rsidRPr="00197261">
        <w:rPr>
          <w:rFonts w:ascii="Times New Roman" w:hAnsi="Times New Roman" w:cs="Times New Roman"/>
          <w:bCs/>
          <w:sz w:val="24"/>
          <w:szCs w:val="24"/>
        </w:rPr>
        <w:t>2. Допуска предварително изпълнение на настоящото решение по реда на чл. 60 от Административнопроцесуалния кодекс.</w:t>
      </w:r>
      <w:bookmarkStart w:id="0" w:name="_GoBack"/>
      <w:bookmarkEnd w:id="0"/>
    </w:p>
    <w:sectPr w:rsidR="00402A3A" w:rsidRPr="00197261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8431D28"/>
    <w:multiLevelType w:val="multilevel"/>
    <w:tmpl w:val="652CBF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41B09EE"/>
    <w:multiLevelType w:val="hybridMultilevel"/>
    <w:tmpl w:val="A5CE3C90"/>
    <w:lvl w:ilvl="0" w:tplc="1F90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5099F"/>
    <w:multiLevelType w:val="hybridMultilevel"/>
    <w:tmpl w:val="712E7D8E"/>
    <w:lvl w:ilvl="0" w:tplc="0BD2B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921A02"/>
    <w:multiLevelType w:val="hybridMultilevel"/>
    <w:tmpl w:val="40267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67B88"/>
    <w:multiLevelType w:val="hybridMultilevel"/>
    <w:tmpl w:val="050E4D16"/>
    <w:lvl w:ilvl="0" w:tplc="30F0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91422C6"/>
    <w:multiLevelType w:val="hybridMultilevel"/>
    <w:tmpl w:val="FAD4408A"/>
    <w:lvl w:ilvl="0" w:tplc="21BEC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D07742"/>
    <w:multiLevelType w:val="hybridMultilevel"/>
    <w:tmpl w:val="D854C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2F5D422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2467687"/>
    <w:multiLevelType w:val="hybridMultilevel"/>
    <w:tmpl w:val="85D82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B51"/>
    <w:multiLevelType w:val="hybridMultilevel"/>
    <w:tmpl w:val="76C83080"/>
    <w:lvl w:ilvl="0" w:tplc="CF241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910BA0"/>
    <w:multiLevelType w:val="hybridMultilevel"/>
    <w:tmpl w:val="200E2B62"/>
    <w:lvl w:ilvl="0" w:tplc="A530A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10FFF"/>
    <w:multiLevelType w:val="multilevel"/>
    <w:tmpl w:val="DBC478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3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71193"/>
    <w:multiLevelType w:val="multilevel"/>
    <w:tmpl w:val="B5981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21F4647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2816448"/>
    <w:multiLevelType w:val="multilevel"/>
    <w:tmpl w:val="AFACFF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  <w:b w:val="0"/>
        <w:color w:val="auto"/>
      </w:rPr>
    </w:lvl>
  </w:abstractNum>
  <w:abstractNum w:abstractNumId="27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3A3034"/>
    <w:multiLevelType w:val="hybridMultilevel"/>
    <w:tmpl w:val="929E29E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77727"/>
    <w:multiLevelType w:val="multilevel"/>
    <w:tmpl w:val="C674C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E86744B"/>
    <w:multiLevelType w:val="multilevel"/>
    <w:tmpl w:val="4378DE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3">
    <w:nsid w:val="5FD66C44"/>
    <w:multiLevelType w:val="hybridMultilevel"/>
    <w:tmpl w:val="EE049F5C"/>
    <w:lvl w:ilvl="0" w:tplc="DA602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C79CD"/>
    <w:multiLevelType w:val="hybridMultilevel"/>
    <w:tmpl w:val="BAD07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E7E2A"/>
    <w:multiLevelType w:val="multilevel"/>
    <w:tmpl w:val="7D42BC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8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948AE"/>
    <w:multiLevelType w:val="multilevel"/>
    <w:tmpl w:val="183A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3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6109B"/>
    <w:multiLevelType w:val="hybridMultilevel"/>
    <w:tmpl w:val="6518C5A0"/>
    <w:lvl w:ilvl="0" w:tplc="83E453A6">
      <w:start w:val="1"/>
      <w:numFmt w:val="decimal"/>
      <w:lvlText w:val="%1."/>
      <w:lvlJc w:val="left"/>
      <w:pPr>
        <w:ind w:left="2190" w:hanging="12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3"/>
  </w:num>
  <w:num w:numId="3">
    <w:abstractNumId w:val="38"/>
  </w:num>
  <w:num w:numId="4">
    <w:abstractNumId w:val="29"/>
  </w:num>
  <w:num w:numId="5">
    <w:abstractNumId w:val="4"/>
  </w:num>
  <w:num w:numId="6">
    <w:abstractNumId w:val="6"/>
  </w:num>
  <w:num w:numId="7">
    <w:abstractNumId w:val="13"/>
  </w:num>
  <w:num w:numId="8">
    <w:abstractNumId w:val="27"/>
  </w:num>
  <w:num w:numId="9">
    <w:abstractNumId w:val="12"/>
  </w:num>
  <w:num w:numId="10">
    <w:abstractNumId w:val="0"/>
  </w:num>
  <w:num w:numId="11">
    <w:abstractNumId w:val="34"/>
  </w:num>
  <w:num w:numId="12">
    <w:abstractNumId w:val="2"/>
  </w:num>
  <w:num w:numId="13">
    <w:abstractNumId w:val="10"/>
  </w:num>
  <w:num w:numId="14">
    <w:abstractNumId w:val="39"/>
  </w:num>
  <w:num w:numId="15">
    <w:abstractNumId w:val="4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8"/>
  </w:num>
  <w:num w:numId="19">
    <w:abstractNumId w:val="21"/>
  </w:num>
  <w:num w:numId="20">
    <w:abstractNumId w:val="40"/>
  </w:num>
  <w:num w:numId="21">
    <w:abstractNumId w:val="16"/>
  </w:num>
  <w:num w:numId="22">
    <w:abstractNumId w:val="9"/>
  </w:num>
  <w:num w:numId="23">
    <w:abstractNumId w:val="8"/>
  </w:num>
  <w:num w:numId="24">
    <w:abstractNumId w:val="31"/>
  </w:num>
  <w:num w:numId="25">
    <w:abstractNumId w:val="25"/>
  </w:num>
  <w:num w:numId="26">
    <w:abstractNumId w:val="17"/>
  </w:num>
  <w:num w:numId="27">
    <w:abstractNumId w:val="23"/>
  </w:num>
  <w:num w:numId="28">
    <w:abstractNumId w:val="5"/>
  </w:num>
  <w:num w:numId="29">
    <w:abstractNumId w:val="1"/>
  </w:num>
  <w:num w:numId="30">
    <w:abstractNumId w:val="33"/>
  </w:num>
  <w:num w:numId="31">
    <w:abstractNumId w:val="35"/>
  </w:num>
  <w:num w:numId="32">
    <w:abstractNumId w:val="22"/>
  </w:num>
  <w:num w:numId="33">
    <w:abstractNumId w:val="37"/>
  </w:num>
  <w:num w:numId="34">
    <w:abstractNumId w:val="42"/>
  </w:num>
  <w:num w:numId="35">
    <w:abstractNumId w:val="30"/>
  </w:num>
  <w:num w:numId="36">
    <w:abstractNumId w:val="32"/>
  </w:num>
  <w:num w:numId="37">
    <w:abstractNumId w:val="7"/>
  </w:num>
  <w:num w:numId="38">
    <w:abstractNumId w:val="26"/>
  </w:num>
  <w:num w:numId="39">
    <w:abstractNumId w:val="44"/>
  </w:num>
  <w:num w:numId="40">
    <w:abstractNumId w:val="20"/>
  </w:num>
  <w:num w:numId="41">
    <w:abstractNumId w:val="15"/>
  </w:num>
  <w:num w:numId="42">
    <w:abstractNumId w:val="24"/>
  </w:num>
  <w:num w:numId="43">
    <w:abstractNumId w:val="28"/>
  </w:num>
  <w:num w:numId="44">
    <w:abstractNumId w:val="19"/>
  </w:num>
  <w:num w:numId="45">
    <w:abstractNumId w:val="11"/>
  </w:num>
  <w:num w:numId="4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97261"/>
    <w:rsid w:val="001A09D7"/>
    <w:rsid w:val="001C1418"/>
    <w:rsid w:val="0022184A"/>
    <w:rsid w:val="002367B1"/>
    <w:rsid w:val="00255DE5"/>
    <w:rsid w:val="002726E1"/>
    <w:rsid w:val="00281C33"/>
    <w:rsid w:val="0028209D"/>
    <w:rsid w:val="00283462"/>
    <w:rsid w:val="002A0C79"/>
    <w:rsid w:val="002C0C46"/>
    <w:rsid w:val="002D729B"/>
    <w:rsid w:val="002E0DED"/>
    <w:rsid w:val="003036F0"/>
    <w:rsid w:val="00310130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D3C64"/>
    <w:rsid w:val="003D6178"/>
    <w:rsid w:val="003E342F"/>
    <w:rsid w:val="00402A3A"/>
    <w:rsid w:val="00444219"/>
    <w:rsid w:val="00444962"/>
    <w:rsid w:val="0045754F"/>
    <w:rsid w:val="004642DC"/>
    <w:rsid w:val="004A2035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5393"/>
    <w:rsid w:val="007B0F36"/>
    <w:rsid w:val="007C5C64"/>
    <w:rsid w:val="007E1F3D"/>
    <w:rsid w:val="00801800"/>
    <w:rsid w:val="00802FCB"/>
    <w:rsid w:val="00820530"/>
    <w:rsid w:val="00822D1A"/>
    <w:rsid w:val="008325E3"/>
    <w:rsid w:val="00834837"/>
    <w:rsid w:val="008372A9"/>
    <w:rsid w:val="008476BA"/>
    <w:rsid w:val="0087629D"/>
    <w:rsid w:val="00876CDA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51A21"/>
    <w:rsid w:val="00B5401A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A400F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4CA9"/>
    <w:rsid w:val="00D9558C"/>
    <w:rsid w:val="00DA5890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6F18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E50B-B020-4439-A56E-7F533470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2668</Words>
  <Characters>15212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208</cp:revision>
  <cp:lastPrinted>2016-01-15T07:47:00Z</cp:lastPrinted>
  <dcterms:created xsi:type="dcterms:W3CDTF">2015-12-30T12:57:00Z</dcterms:created>
  <dcterms:modified xsi:type="dcterms:W3CDTF">2018-06-05T06:05:00Z</dcterms:modified>
</cp:coreProperties>
</file>