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FD7171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FD7171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EA6B02">
        <w:rPr>
          <w:rFonts w:ascii="Times New Roman" w:hAnsi="Times New Roman" w:cs="Times New Roman"/>
          <w:b/>
          <w:sz w:val="24"/>
          <w:szCs w:val="24"/>
          <w:lang w:val="en-GB"/>
        </w:rPr>
        <w:t>.2017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7F41" w:rsidRDefault="00E00524" w:rsidP="00F67F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5608FB">
        <w:rPr>
          <w:rFonts w:ascii="Times New Roman" w:hAnsi="Times New Roman" w:cs="Times New Roman"/>
          <w:b/>
          <w:sz w:val="24"/>
          <w:szCs w:val="24"/>
          <w:lang w:val="en-US"/>
        </w:rPr>
        <w:t>329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>На основание чл. 21, ал. 2 и ал. 3 от Закона за местното самоуправление и местната администрация и чл. 7, ал.1 от Закона за нормативните актове приема Правилник за изменение и допълнение на Правилник за организацията и дейността на Общински съвет – Долни Чифлик, съгласно приложението към докладната записка.</w:t>
      </w:r>
    </w:p>
    <w:p w:rsidR="00AC218F" w:rsidRPr="007864DA" w:rsidRDefault="00AC218F" w:rsidP="007864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8FB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 чл. 21. ал. 1, т. 24 и чл. 44, ал. 1, т. 7 от Закона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приема отчета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изпълнението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решенията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Общинския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</w:rPr>
        <w:t>за периода 01.07.2016-31.12.2016 г., съгласно приложението към докладната записка.</w:t>
      </w:r>
    </w:p>
    <w:p w:rsidR="00281C33" w:rsidRDefault="00281C33" w:rsidP="005608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31</w:t>
      </w:r>
    </w:p>
    <w:p w:rsidR="005608FB" w:rsidRPr="005608FB" w:rsidRDefault="005608FB" w:rsidP="005608FB">
      <w:pPr>
        <w:rPr>
          <w:rFonts w:ascii="Times New Roman" w:hAnsi="Times New Roman" w:cs="Times New Roman"/>
          <w:bCs/>
          <w:sz w:val="24"/>
          <w:szCs w:val="24"/>
        </w:rPr>
      </w:pPr>
      <w:r w:rsidRPr="005608FB">
        <w:rPr>
          <w:rFonts w:ascii="Times New Roman" w:hAnsi="Times New Roman" w:cs="Times New Roman"/>
          <w:bCs/>
          <w:sz w:val="24"/>
          <w:szCs w:val="24"/>
        </w:rPr>
        <w:t>На основание чл.21, ал.2 във връзка с чл.21, ал.1, т.6 от Закона за местното самоуправление и местната администрация одобрява бюджетната прогноза на община Долни чифлик за периода 2018-2020 година, съгласно приложенията към докладната записка.</w:t>
      </w:r>
    </w:p>
    <w:p w:rsidR="008D3630" w:rsidRPr="00DF5A51" w:rsidRDefault="008D3630" w:rsidP="000D3798">
      <w:pPr>
        <w:rPr>
          <w:rFonts w:ascii="Times New Roman" w:hAnsi="Times New Roman" w:cs="Times New Roman"/>
          <w:b/>
          <w:sz w:val="24"/>
          <w:szCs w:val="24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32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 чл. 60 от Административно процесуалния кодекс изменя Решение 311/27.01.2017 г. на Общинския съвет – Долни чифлик за бюджета на община Долни чифлик за 2016 година, както следва:</w:t>
      </w:r>
    </w:p>
    <w:p w:rsidR="005608FB" w:rsidRPr="005608FB" w:rsidRDefault="005608FB" w:rsidP="005608F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>Актуализира списъка на длъжностите и лицата, които имат право на транспортни разходи, считано от датата на назначаване на съответните служители, съгласно приложение 1 към докладната записка;</w:t>
      </w:r>
    </w:p>
    <w:p w:rsidR="005608FB" w:rsidRPr="005608FB" w:rsidRDefault="005608FB" w:rsidP="005608F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 xml:space="preserve">Допуска предварително изпълнение на настоящото решение по реда на чл. 60 от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8D3630" w:rsidRDefault="008D3630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33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8 и т. 23 от Закона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чл. 8, ал. 1 от Закона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общинската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и Условия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кандидатстване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проектни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безвъзмездна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Оператина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Човешки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ресурси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>» 2014-2020 г.</w:t>
      </w:r>
      <w:r w:rsidRPr="005608FB">
        <w:rPr>
          <w:rFonts w:ascii="Times New Roman" w:hAnsi="Times New Roman" w:cs="Times New Roman"/>
          <w:sz w:val="24"/>
          <w:szCs w:val="24"/>
        </w:rPr>
        <w:t>:</w:t>
      </w:r>
    </w:p>
    <w:p w:rsidR="005608FB" w:rsidRPr="005608FB" w:rsidRDefault="005608FB" w:rsidP="005608F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 xml:space="preserve">Дава съгласие община Долни чифлик да кандидатства с проектно предложение по процедура за безвъзмездна финансова помощ 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>BG05M9OP001-2.00</w:t>
      </w:r>
      <w:r w:rsidRPr="005608FB">
        <w:rPr>
          <w:rFonts w:ascii="Times New Roman" w:hAnsi="Times New Roman" w:cs="Times New Roman"/>
          <w:sz w:val="24"/>
          <w:szCs w:val="24"/>
        </w:rPr>
        <w:t xml:space="preserve">7 „Развитие на социалното предприемачество“ по Оперативна програма „Развитие на човешките ресурси“ 2014-2020 г.;  </w:t>
      </w:r>
    </w:p>
    <w:p w:rsidR="005608FB" w:rsidRPr="005608FB" w:rsidRDefault="005608FB" w:rsidP="005608F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нуждите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на проекта на 7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. помещения с обща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площ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117,39 кв. м,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находящи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се в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сутеренен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етаж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жилищен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блок на ТКЗС в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парцел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608FB">
        <w:rPr>
          <w:rFonts w:ascii="Times New Roman" w:hAnsi="Times New Roman" w:cs="Times New Roman"/>
          <w:sz w:val="24"/>
          <w:szCs w:val="24"/>
        </w:rPr>
        <w:t>, кв. 50, гр. Долни чифлик с АОС № 1515/12.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>.2016 г., собственост на община Долни чифлик за срока на изпълнение на проекта и със срок до одобряване на окончателния доклад</w:t>
      </w:r>
      <w:proofErr w:type="gramEnd"/>
      <w:r w:rsidRPr="005608FB">
        <w:rPr>
          <w:rFonts w:ascii="Times New Roman" w:hAnsi="Times New Roman" w:cs="Times New Roman"/>
          <w:sz w:val="24"/>
          <w:szCs w:val="24"/>
        </w:rPr>
        <w:t xml:space="preserve"> по проекта за осъществяване на дейността на Общинското социално предприятие „Благоустройство и озеленяване“ и се задължава да запази функционирането на предприятието, както и заетостта на минимум 50 % от новоназначените представители на целевата група по бюджетно перо 1. „Разходи за трудови възнаграждения по реда на КТ и възнаграждения по реда на ЗДСл на всяко лице, включено в заетост при работодател – в размер на 100 % от сумата на минималния осигурителен доход за съответната длъжност и всички дължими вноски за сметка на работодателя  върху договореното възнаграждение“ за период не по-малко от 6 месеца след приключване на проектните дейности;</w:t>
      </w:r>
    </w:p>
    <w:p w:rsidR="005608FB" w:rsidRPr="005608FB" w:rsidRDefault="005608FB" w:rsidP="005608F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Възлага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община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изготви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необходимите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кандидатстване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и да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кандидатства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горепосоченото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проектно предложение.</w:t>
      </w:r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30" w:rsidRPr="005608FB" w:rsidRDefault="008D3630" w:rsidP="008D36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34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5608FB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5608FB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35, ал. 1 от Закона за общинската собственост и чл. 34, ал. 1 от Наредбата за реда за управление и разпореждане с общинско имущество дава съгласие за продажба чрез публичен търг с явно наддаване на 12 (дванадесет) стари моторни превозни средства - собственост на община Долни чифлик, описани в приложение 2 към докладната записка. </w:t>
      </w: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35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5608FB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5608FB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41, ал. 2 от Закона за общинската собственост и чл. 34, ал. 1 от Наредбата за реда за управление и разпореждане с общинско имущество одобрява пазарните оценки и ги определя за начални тръжни продажни цени при провеждането на публичния търг с явно наддаване на 12 (дванадесет) стари моторни превозни средства - собственост на община Долни чифлик, описани подробно в приложение 2 към докладната записка.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5608FB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5608FB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 и чл. 35 от Наредбата за реда за управление и разпореждане с общинско имущество след приключване на търга се възлага на кмета на общината да организира и извърши всички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последващи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действия, свързани с бракуването на тази част от посочените в приложение 2 моторни превозни средства, които не са продадени.</w:t>
      </w:r>
    </w:p>
    <w:p w:rsidR="000D3798" w:rsidRPr="005608FB" w:rsidRDefault="000D3798" w:rsidP="005608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37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1, т. 8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акона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местното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самоуправление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местната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35,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608FB">
        <w:rPr>
          <w:rFonts w:ascii="Times New Roman" w:hAnsi="Times New Roman" w:cs="Times New Roman"/>
          <w:sz w:val="24"/>
          <w:szCs w:val="24"/>
        </w:rPr>
        <w:t xml:space="preserve"> и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41,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>, чл.</w:t>
      </w:r>
      <w:proofErr w:type="gramEnd"/>
      <w:r w:rsidRPr="005608FB">
        <w:rPr>
          <w:rFonts w:ascii="Times New Roman" w:hAnsi="Times New Roman" w:cs="Times New Roman"/>
          <w:sz w:val="24"/>
          <w:szCs w:val="24"/>
        </w:rPr>
        <w:t xml:space="preserve"> 45, ал. 1, т. 1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 46</w:t>
      </w:r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Наредбата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придобиване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ра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пореждане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общинско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в община Долни чифлик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дава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съгласие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продажба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публичен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търг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r w:rsidRPr="005608FB">
        <w:rPr>
          <w:rFonts w:ascii="Times New Roman" w:hAnsi="Times New Roman" w:cs="Times New Roman"/>
          <w:sz w:val="24"/>
          <w:szCs w:val="24"/>
        </w:rPr>
        <w:t>явно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наддаване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одобрява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пазарната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</w:rPr>
        <w:t>3 900</w:t>
      </w:r>
      <w:proofErr w:type="gramStart"/>
      <w:r w:rsidRPr="005608FB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(три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хиляди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деветстотин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. без ДДС и я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начална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продажна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цена за 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>УПИ XVII</w:t>
      </w:r>
      <w:r w:rsidRPr="005608FB">
        <w:rPr>
          <w:rFonts w:ascii="Times New Roman" w:hAnsi="Times New Roman" w:cs="Times New Roman"/>
          <w:sz w:val="24"/>
          <w:szCs w:val="24"/>
        </w:rPr>
        <w:t xml:space="preserve"> – общ.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кв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 83</w:t>
      </w:r>
      <w:r w:rsidRPr="005608FB">
        <w:rPr>
          <w:rFonts w:ascii="Times New Roman" w:hAnsi="Times New Roman" w:cs="Times New Roman"/>
          <w:sz w:val="24"/>
          <w:szCs w:val="24"/>
        </w:rPr>
        <w:t xml:space="preserve"> по регулационния план </w:t>
      </w:r>
      <w:proofErr w:type="gramStart"/>
      <w:r w:rsidRPr="005608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08FB">
        <w:rPr>
          <w:rFonts w:ascii="Times New Roman" w:hAnsi="Times New Roman" w:cs="Times New Roman"/>
          <w:sz w:val="24"/>
          <w:szCs w:val="24"/>
        </w:rPr>
        <w:t xml:space="preserve"> с. Гроздьово, общ.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площ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</w:rPr>
        <w:t xml:space="preserve">530 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608FB">
        <w:rPr>
          <w:rFonts w:ascii="Times New Roman" w:hAnsi="Times New Roman" w:cs="Times New Roman"/>
          <w:sz w:val="24"/>
          <w:szCs w:val="24"/>
        </w:rPr>
        <w:t>петстотин и тридесет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608FB">
        <w:rPr>
          <w:rFonts w:ascii="Times New Roman" w:hAnsi="Times New Roman" w:cs="Times New Roman"/>
          <w:sz w:val="24"/>
          <w:szCs w:val="24"/>
        </w:rPr>
        <w:t xml:space="preserve"> кв.м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АЧОС №</w:t>
      </w:r>
      <w:r w:rsidRPr="005608FB">
        <w:rPr>
          <w:rFonts w:ascii="Times New Roman" w:hAnsi="Times New Roman" w:cs="Times New Roman"/>
          <w:sz w:val="24"/>
          <w:szCs w:val="24"/>
        </w:rPr>
        <w:t xml:space="preserve"> 200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608FB">
        <w:rPr>
          <w:rFonts w:ascii="Times New Roman" w:hAnsi="Times New Roman" w:cs="Times New Roman"/>
          <w:sz w:val="24"/>
          <w:szCs w:val="24"/>
        </w:rPr>
        <w:t>02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Pr="005608FB">
        <w:rPr>
          <w:rFonts w:ascii="Times New Roman" w:hAnsi="Times New Roman" w:cs="Times New Roman"/>
          <w:sz w:val="24"/>
          <w:szCs w:val="24"/>
        </w:rPr>
        <w:t>4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08FB">
        <w:rPr>
          <w:rFonts w:ascii="Times New Roman" w:hAnsi="Times New Roman" w:cs="Times New Roman"/>
          <w:sz w:val="24"/>
          <w:szCs w:val="24"/>
        </w:rPr>
        <w:t>2007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г.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граници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имота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608FB">
        <w:rPr>
          <w:rFonts w:ascii="Times New Roman" w:hAnsi="Times New Roman" w:cs="Times New Roman"/>
          <w:sz w:val="24"/>
          <w:szCs w:val="24"/>
        </w:rPr>
        <w:t xml:space="preserve">улица ОК 196а – 195а; УПИ 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608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608FB">
        <w:rPr>
          <w:rFonts w:ascii="Times New Roman" w:hAnsi="Times New Roman" w:cs="Times New Roman"/>
          <w:sz w:val="24"/>
          <w:szCs w:val="24"/>
        </w:rPr>
        <w:t>общ.;</w:t>
      </w:r>
      <w:proofErr w:type="gramEnd"/>
      <w:r w:rsidRPr="005608FB">
        <w:rPr>
          <w:rFonts w:ascii="Times New Roman" w:hAnsi="Times New Roman" w:cs="Times New Roman"/>
          <w:sz w:val="24"/>
          <w:szCs w:val="24"/>
        </w:rPr>
        <w:t xml:space="preserve"> УПИ 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608FB">
        <w:rPr>
          <w:rFonts w:ascii="Times New Roman" w:hAnsi="Times New Roman" w:cs="Times New Roman"/>
          <w:sz w:val="24"/>
          <w:szCs w:val="24"/>
        </w:rPr>
        <w:t xml:space="preserve"> – общ.; улица ОК 196б – 196а.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23BD2" w:rsidRDefault="00D23BD2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38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5608FB">
        <w:rPr>
          <w:rFonts w:ascii="Times New Roman" w:hAnsi="Times New Roman" w:cs="Times New Roman"/>
          <w:sz w:val="24"/>
          <w:szCs w:val="24"/>
          <w:lang w:val="ru-RU"/>
        </w:rPr>
        <w:t>На основание на чл.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21, ал. 2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чл. 8, ал. 9 от Закона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общинската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</w:rPr>
        <w:t xml:space="preserve">допълва Годишната програма за управление и разпореждане с имоти и вещи – общинска собственост за 2017 г., както следва: в раздел 3.8 ”Продажба на имоти от ОПФ” да се </w:t>
      </w:r>
      <w:proofErr w:type="gramStart"/>
      <w:r w:rsidRPr="005608FB">
        <w:rPr>
          <w:rFonts w:ascii="Times New Roman" w:hAnsi="Times New Roman" w:cs="Times New Roman"/>
          <w:sz w:val="24"/>
          <w:szCs w:val="24"/>
        </w:rPr>
        <w:t>добави „т</w:t>
      </w:r>
      <w:proofErr w:type="gramEnd"/>
      <w:r w:rsidRPr="005608FB">
        <w:rPr>
          <w:rFonts w:ascii="Times New Roman" w:hAnsi="Times New Roman" w:cs="Times New Roman"/>
          <w:sz w:val="24"/>
          <w:szCs w:val="24"/>
        </w:rPr>
        <w:t xml:space="preserve">. 4 - ПИ 160122, 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IV </w:t>
      </w:r>
      <w:r w:rsidRPr="005608FB">
        <w:rPr>
          <w:rFonts w:ascii="Times New Roman" w:hAnsi="Times New Roman" w:cs="Times New Roman"/>
          <w:sz w:val="24"/>
          <w:szCs w:val="24"/>
        </w:rPr>
        <w:t xml:space="preserve">кат. с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AU"/>
        </w:rPr>
        <w:t>обща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AU"/>
        </w:rPr>
        <w:t>площ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</w:rPr>
        <w:t>500</w:t>
      </w:r>
      <w:r w:rsidRPr="005608FB">
        <w:rPr>
          <w:rFonts w:ascii="Times New Roman" w:hAnsi="Times New Roman" w:cs="Times New Roman"/>
          <w:sz w:val="24"/>
          <w:szCs w:val="24"/>
          <w:lang w:val="en-AU"/>
        </w:rPr>
        <w:t xml:space="preserve">,00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AU"/>
        </w:rPr>
        <w:t>кв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AU"/>
        </w:rPr>
        <w:t>м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се в землището на с. Старо Оряхово“.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39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5608FB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5608FB">
        <w:rPr>
          <w:rFonts w:ascii="Times New Roman" w:hAnsi="Times New Roman" w:cs="Times New Roman"/>
          <w:sz w:val="24"/>
          <w:szCs w:val="24"/>
        </w:rPr>
        <w:t xml:space="preserve"> 21, ал. 2 във връзка с чл. 21, ал. 1, т. 8 от Закона за местното самоуправление и местната администрация, чл. 35, ал. 1 и чл. 41, ал. 2 от Закона за общинската собственост и чл. 45, ал, 1, т. 1 и чл. 46, ал. 3 и ал.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</w:t>
      </w:r>
      <w:r w:rsidR="005D1390">
        <w:rPr>
          <w:rFonts w:ascii="Times New Roman" w:hAnsi="Times New Roman" w:cs="Times New Roman"/>
          <w:sz w:val="24"/>
          <w:szCs w:val="24"/>
        </w:rPr>
        <w:t>пазарната оценка в размер на 1250,00 (хиляда двеста и петдесет</w:t>
      </w:r>
      <w:r w:rsidRPr="005608FB">
        <w:rPr>
          <w:rFonts w:ascii="Times New Roman" w:hAnsi="Times New Roman" w:cs="Times New Roman"/>
          <w:sz w:val="24"/>
          <w:szCs w:val="24"/>
        </w:rPr>
        <w:t xml:space="preserve">) лв. без ДДС и я определя за начална продажна тръжна цена за ПИ 160122, 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IV </w:t>
      </w:r>
      <w:r w:rsidRPr="005608FB">
        <w:rPr>
          <w:rFonts w:ascii="Times New Roman" w:hAnsi="Times New Roman" w:cs="Times New Roman"/>
          <w:sz w:val="24"/>
          <w:szCs w:val="24"/>
        </w:rPr>
        <w:t xml:space="preserve">кат. с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AU"/>
        </w:rPr>
        <w:t>обща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AU"/>
        </w:rPr>
        <w:t>площ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</w:rPr>
        <w:t>500</w:t>
      </w:r>
      <w:r w:rsidRPr="005608FB">
        <w:rPr>
          <w:rFonts w:ascii="Times New Roman" w:hAnsi="Times New Roman" w:cs="Times New Roman"/>
          <w:sz w:val="24"/>
          <w:szCs w:val="24"/>
          <w:lang w:val="en-AU"/>
        </w:rPr>
        <w:t xml:space="preserve">,00 </w:t>
      </w:r>
      <w:r w:rsidRPr="005608FB">
        <w:rPr>
          <w:rFonts w:ascii="Times New Roman" w:hAnsi="Times New Roman" w:cs="Times New Roman"/>
          <w:sz w:val="24"/>
          <w:szCs w:val="24"/>
        </w:rPr>
        <w:t xml:space="preserve">(петстотин)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AU"/>
        </w:rPr>
        <w:t>кв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AU"/>
        </w:rPr>
        <w:t>м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се в землището на с. Старо Оряхово, съгласно АОС №392/07.10.2009 г. при граници на имота: ПИ 000295 полски път; ПИ160120 пасище, мера; ПИ 000090 населено място.</w:t>
      </w: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08FB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 чл.21, ал.1, т.8 от </w:t>
      </w:r>
      <w:r w:rsidRPr="005608FB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чл.62, ал.2 от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кодекс във връзка с  чл. 37в, ал. 16 от Закона за собствеността и ползването на земеделските земи:</w:t>
      </w:r>
    </w:p>
    <w:p w:rsidR="005608FB" w:rsidRPr="005608FB" w:rsidRDefault="005608FB" w:rsidP="005608FB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 xml:space="preserve">Допуска поправка на очевидна фактическа грешка в Приложение 2 в раздел „землище Ново Оряхово“ „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Агропол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С ЕООД / 38,776 ползвана площ/ община Долни чифлик / полски път/ 36,00 ед.цена/дка/ 1395,94 сума за плащане“ да се чете „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Агропол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С ЕООД / 19,388 ползвана площ / община Долни чифлик / полски път / 36,00 ед.цена/дка / 697,968 сума за плащане“</w:t>
      </w:r>
    </w:p>
    <w:p w:rsidR="005608FB" w:rsidRPr="005608FB" w:rsidRDefault="005608FB" w:rsidP="005608FB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Допуска поправка 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фактическа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грешка в Приложение 2 в раздел </w:t>
      </w:r>
      <w:r w:rsidRPr="005608FB">
        <w:rPr>
          <w:rFonts w:ascii="Times New Roman" w:hAnsi="Times New Roman" w:cs="Times New Roman"/>
          <w:sz w:val="24"/>
          <w:szCs w:val="24"/>
        </w:rPr>
        <w:t>„</w:t>
      </w:r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землище Ново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Оряхово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“, 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 xml:space="preserve">            - заличава „Димитър Марков Маринов / 1,35 ползвана площ / община Долни  чифлик / полски път / 36,00 ед.цена/дка / 48,60 сума за плащане“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 xml:space="preserve">3. </w:t>
      </w:r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Допуска поправка 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фактическа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грешка в Приложение 2 в раздел </w:t>
      </w:r>
      <w:r w:rsidRPr="005608FB">
        <w:rPr>
          <w:rFonts w:ascii="Times New Roman" w:hAnsi="Times New Roman" w:cs="Times New Roman"/>
          <w:sz w:val="24"/>
          <w:szCs w:val="24"/>
        </w:rPr>
        <w:t>„</w:t>
      </w:r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землище Нова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Шипка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“  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>- добавя „Димитър Марков Маринов / 1,35 ползвана площ / община Долни чифлик / полски път / 33,00 ед.цена/дка / 44,55 сума за плащане“.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Приложение 2 в раздел </w:t>
      </w:r>
      <w:r w:rsidRPr="005608FB">
        <w:rPr>
          <w:rFonts w:ascii="Times New Roman" w:hAnsi="Times New Roman" w:cs="Times New Roman"/>
          <w:sz w:val="24"/>
          <w:szCs w:val="24"/>
        </w:rPr>
        <w:t>„</w:t>
      </w:r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землище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Бърдарево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“ да се добави нов </w:t>
      </w:r>
      <w:proofErr w:type="gramStart"/>
      <w:r w:rsidRPr="005608FB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5608FB">
        <w:rPr>
          <w:rFonts w:ascii="Times New Roman" w:hAnsi="Times New Roman" w:cs="Times New Roman"/>
          <w:sz w:val="24"/>
          <w:szCs w:val="24"/>
        </w:rPr>
        <w:t xml:space="preserve"> със следния текст „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Балканагро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2008 ООД / 1,269 ползвана площ / община Долни чифлик / полски път/ 35,00 ед.цена/дка / 44,415 сума за плащане“.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>5. Дава съгласие да се добави нов ред в Приложение 2 в раздел „ землище Гроздьово“ със следния текст „ Мост 4 ООД /24,31 ползвана площ/ община Долни чифлик/ полски път/ 17,00 ед.цена/дка/ 413,27 сума за плащане“.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>6. Допуска поправка на явна фактическа грешка в Приложение 2 в раздел „землище Старо Оряхово“  „27,117 ползвана площ“ да се чете „2,807 ползвана площ“ и „813,51 сума за плащане“ да се чете „84,21 сума за плащане“.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по-горе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приетите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решения допуска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корекция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последен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ред</w:t>
      </w:r>
      <w:proofErr w:type="spellEnd"/>
      <w:proofErr w:type="gram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на Приложение 2,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</w:rPr>
        <w:t xml:space="preserve">„1586,862 ползвана площ“ да се чете „1568,743 ползвана площ“ ,  „42379,82 сума за плащане“ да се чете „41410,237 сума за плащане“ 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41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1.На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1, т. 8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местното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самоуправление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местната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58,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2, т. 3,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60, ал.1, т. 3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концесиите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91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92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прилагане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концесиите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№ 180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15.08.2016 г.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откриване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предоставяне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концесия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обект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публична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Язовир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Пчелник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“,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представляващ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поземлен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имот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№ 000306 по КВС на с.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Горен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, ЕКАТТЕ 16050, АПОС № 330/16.06.2009 г.,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площ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265.963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дка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48,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концесиите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№  1227-1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17.08.2016 г.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доклад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58,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концесиите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прекратява процедурата за предоставяне на концесия за услуга на обект –  публична общинска собственост:</w:t>
      </w:r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Язовир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Пчелник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“,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представляващ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поземлен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имот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№ 000306 по КВС на с.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Горен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, ЕКАТТЕ 16050, АПОС № 330/16.06.2009 г.,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площ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265.963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дка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608FB">
        <w:rPr>
          <w:rFonts w:ascii="Times New Roman" w:hAnsi="Times New Roman" w:cs="Times New Roman"/>
          <w:sz w:val="24"/>
          <w:szCs w:val="24"/>
        </w:rPr>
        <w:t xml:space="preserve"> подробно описан в Решение № 180 от 15.08.2016 г. на Общински съвет – Долни чифлик.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 xml:space="preserve">             Възлага на кмета на Общината действия по изпълнение на настоящото решение.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608F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5608FB">
        <w:rPr>
          <w:rFonts w:ascii="Times New Roman" w:hAnsi="Times New Roman" w:cs="Times New Roman"/>
          <w:sz w:val="24"/>
          <w:szCs w:val="24"/>
          <w:lang w:val="ru-RU"/>
        </w:rPr>
        <w:t>На основание чл.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21, ал. 2,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от Закона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и чл. 55, ал. 3 от Закона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концесиите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освобождава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гаранциите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внесени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участниците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в 7-дневен срок от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изтичането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на срока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обжалване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решението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прекратяване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процедурата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концесия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върху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обект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– публична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язовир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Пчелник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>“.</w:t>
      </w:r>
      <w:proofErr w:type="gramEnd"/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43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5608FB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5608FB" w:rsidRPr="005608FB" w:rsidRDefault="005608FB" w:rsidP="005608F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 xml:space="preserve">Дава разрешение за изработването на  ПУП - </w:t>
      </w:r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ПЗ </w:t>
      </w:r>
      <w:r w:rsidRPr="005608FB">
        <w:rPr>
          <w:rFonts w:ascii="Times New Roman" w:hAnsi="Times New Roman" w:cs="Times New Roman"/>
          <w:sz w:val="24"/>
          <w:szCs w:val="24"/>
        </w:rPr>
        <w:t>на ПИ 056046 по КВС на с. Солник за изграждане на навес за съхранение на селскостопански инвентар и продукция, съгласно представената скица-предложение (приложение 5</w:t>
      </w:r>
      <w:r w:rsidR="000C6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6DE8">
        <w:rPr>
          <w:rFonts w:ascii="Times New Roman" w:hAnsi="Times New Roman" w:cs="Times New Roman"/>
          <w:sz w:val="24"/>
          <w:szCs w:val="24"/>
        </w:rPr>
        <w:t>към докладната записка</w:t>
      </w:r>
      <w:r w:rsidRPr="005608FB">
        <w:rPr>
          <w:rFonts w:ascii="Times New Roman" w:hAnsi="Times New Roman" w:cs="Times New Roman"/>
          <w:sz w:val="24"/>
          <w:szCs w:val="24"/>
        </w:rPr>
        <w:t>).</w:t>
      </w:r>
    </w:p>
    <w:p w:rsidR="005608FB" w:rsidRPr="005608FB" w:rsidRDefault="005608FB" w:rsidP="005608F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</w:t>
      </w:r>
      <w:r w:rsidR="000C6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6DE8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="000C6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C6DE8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="000C6DE8">
        <w:rPr>
          <w:rFonts w:ascii="Times New Roman" w:hAnsi="Times New Roman" w:cs="Times New Roman"/>
          <w:sz w:val="24"/>
          <w:szCs w:val="24"/>
          <w:lang w:val="ru-RU"/>
        </w:rPr>
        <w:t xml:space="preserve"> записка</w:t>
      </w:r>
      <w:r w:rsidRPr="005608F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81C33" w:rsidRDefault="00281C33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44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чл. 21, ал. 1, т. 11 от Закона за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и</w:t>
      </w:r>
      <w:r w:rsidRPr="005608FB">
        <w:rPr>
          <w:rFonts w:ascii="Times New Roman" w:hAnsi="Times New Roman" w:cs="Times New Roman"/>
          <w:sz w:val="24"/>
          <w:szCs w:val="24"/>
        </w:rPr>
        <w:t xml:space="preserve"> във връзка с чл. 129, ал. 1 от Закона за устройство на територията одобрява проект на </w:t>
      </w:r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подробен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устройствен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план (ПУП) - </w:t>
      </w:r>
      <w:r w:rsidRPr="005608FB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арцеларен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план (ПП) </w:t>
      </w:r>
      <w:r w:rsidRPr="005608FB">
        <w:rPr>
          <w:rFonts w:ascii="Times New Roman" w:hAnsi="Times New Roman" w:cs="Times New Roman"/>
          <w:sz w:val="24"/>
          <w:szCs w:val="24"/>
        </w:rPr>
        <w:t>за изграждане на трасе за външно ел. захранване за базова станция в ПИ 000757 по КВС на с. Голица, съгласно (приложение 5</w:t>
      </w:r>
      <w:r w:rsidR="000C6DE8">
        <w:rPr>
          <w:rFonts w:ascii="Times New Roman" w:hAnsi="Times New Roman" w:cs="Times New Roman"/>
          <w:sz w:val="24"/>
          <w:szCs w:val="24"/>
        </w:rPr>
        <w:t xml:space="preserve"> към докладната записка</w:t>
      </w:r>
      <w:r w:rsidRPr="005608FB">
        <w:rPr>
          <w:rFonts w:ascii="Times New Roman" w:hAnsi="Times New Roman" w:cs="Times New Roman"/>
          <w:sz w:val="24"/>
          <w:szCs w:val="24"/>
        </w:rPr>
        <w:t>).</w:t>
      </w: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</w:p>
    <w:p w:rsidR="005608FB" w:rsidRPr="005608FB" w:rsidRDefault="005608FB" w:rsidP="005608F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5608FB">
        <w:rPr>
          <w:rFonts w:ascii="Times New Roman" w:hAnsi="Times New Roman" w:cs="Times New Roman"/>
          <w:bCs/>
          <w:sz w:val="24"/>
          <w:szCs w:val="24"/>
        </w:rPr>
        <w:t xml:space="preserve">, чл. 8, ал. 1 от Закона за общинската собственост, чл. 134, ал. 2, т. 6 от Закона за устройство на територията, както и чл. 3, ал. </w:t>
      </w:r>
      <w:r w:rsidRPr="005608FB">
        <w:rPr>
          <w:rFonts w:ascii="Times New Roman" w:hAnsi="Times New Roman" w:cs="Times New Roman"/>
          <w:bCs/>
          <w:sz w:val="24"/>
          <w:szCs w:val="24"/>
        </w:rPr>
        <w:lastRenderedPageBreak/>
        <w:t>1 от Наредбата за реда за придобиване, управление и разпореждане с общинско имущество д</w:t>
      </w:r>
      <w:proofErr w:type="spellStart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>ава</w:t>
      </w:r>
      <w:proofErr w:type="spellEnd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>съгласие</w:t>
      </w:r>
      <w:proofErr w:type="spellEnd"/>
      <w:r w:rsidRPr="005608FB">
        <w:rPr>
          <w:rFonts w:ascii="Times New Roman" w:hAnsi="Times New Roman" w:cs="Times New Roman"/>
          <w:bCs/>
          <w:sz w:val="24"/>
          <w:szCs w:val="24"/>
        </w:rPr>
        <w:t xml:space="preserve"> за изработването на проект ПУП/ПРЗ за изменение на УПИ VІІ-165, УПИ VІІІ-166, УПИ ХІІІ-28, УПИ ХІV-27, УПИ ХV-27, УПИ ХVІ-общ., УПИ ХVІІ-озеленяване и УПИ ХVІІІ-общ. за УПИ ХХ-60, УПИ ХХІ-59, УПИ ХХІІ-57, УПИ ХХІІІ-58, УПИ ХХІV-590, УПИ ХХV-590, УПИ ХХVІ-52, УПИ ХХVІІ-590, УПИ ХХVІІІ-588, УПИ ХХІХ-алея и УПИ ХVІІ- озеленяване, кв. 1 по плана на с. Шкорпиловци и изменение на улична регулация от о.т. 107 до о.т. 109, като уличната регулация между о.т. 107 и о.т. 110 се премахва </w:t>
      </w:r>
      <w:r w:rsidRPr="005608F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608FB">
        <w:rPr>
          <w:rFonts w:ascii="Times New Roman" w:hAnsi="Times New Roman" w:cs="Times New Roman"/>
          <w:bCs/>
          <w:sz w:val="24"/>
          <w:szCs w:val="24"/>
        </w:rPr>
        <w:t>съгласно приложената скица-предложение</w:t>
      </w:r>
      <w:r w:rsidR="000C6DE8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</w:t>
      </w:r>
      <w:r w:rsidRPr="005608FB">
        <w:rPr>
          <w:rFonts w:ascii="Times New Roman" w:hAnsi="Times New Roman" w:cs="Times New Roman"/>
          <w:bCs/>
          <w:sz w:val="24"/>
          <w:szCs w:val="24"/>
        </w:rPr>
        <w:t>.</w:t>
      </w:r>
    </w:p>
    <w:p w:rsidR="00281C33" w:rsidRPr="00281C33" w:rsidRDefault="00281C33" w:rsidP="00281C3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81C33" w:rsidRPr="005608FB" w:rsidRDefault="005608FB" w:rsidP="00281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46</w:t>
      </w:r>
    </w:p>
    <w:p w:rsidR="005608FB" w:rsidRPr="005608FB" w:rsidRDefault="005608FB" w:rsidP="005608FB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08FB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Pr="005608FB">
        <w:rPr>
          <w:rFonts w:ascii="Times New Roman" w:hAnsi="Times New Roman" w:cs="Times New Roman"/>
          <w:bCs/>
          <w:sz w:val="24"/>
          <w:szCs w:val="24"/>
        </w:rPr>
        <w:t>На основание чл.</w:t>
      </w:r>
      <w:proofErr w:type="gramEnd"/>
      <w:r w:rsidRPr="005608FB">
        <w:rPr>
          <w:rFonts w:ascii="Times New Roman" w:hAnsi="Times New Roman" w:cs="Times New Roman"/>
          <w:bCs/>
          <w:sz w:val="24"/>
          <w:szCs w:val="24"/>
        </w:rPr>
        <w:t xml:space="preserve"> 21, ал. 2 във връзка с чл. 21, ал. 1, т. 23 от Закона за местното самоуправление  и местната администрация, чл. 15, ал. 2 от Закона за устройство на черноморското крайбрежие определя периода, в който се забранява извършването на строителни и монтажни работи, както следва:</w:t>
      </w:r>
    </w:p>
    <w:p w:rsidR="005608FB" w:rsidRPr="005608FB" w:rsidRDefault="005608FB" w:rsidP="005608FB">
      <w:pPr>
        <w:numPr>
          <w:ilvl w:val="1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5608FB">
        <w:rPr>
          <w:rFonts w:ascii="Times New Roman" w:hAnsi="Times New Roman" w:cs="Times New Roman"/>
          <w:bCs/>
          <w:sz w:val="24"/>
          <w:szCs w:val="24"/>
        </w:rPr>
        <w:t>От 1 юли 2017 г. до 1 септември 2017 г. за територията на с. Шкорпиловци и вилна зона „Шкорпиловци“.</w:t>
      </w:r>
    </w:p>
    <w:p w:rsidR="005608FB" w:rsidRPr="005608FB" w:rsidRDefault="005608FB" w:rsidP="005608FB">
      <w:pPr>
        <w:numPr>
          <w:ilvl w:val="1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5608FB">
        <w:rPr>
          <w:rFonts w:ascii="Times New Roman" w:hAnsi="Times New Roman" w:cs="Times New Roman"/>
          <w:bCs/>
          <w:sz w:val="24"/>
          <w:szCs w:val="24"/>
        </w:rPr>
        <w:t>От 15 юни 2017 г. до 1 септември 2017 г. за територията на КК „Шкорпиловци“.</w:t>
      </w:r>
    </w:p>
    <w:p w:rsidR="005608FB" w:rsidRPr="005608FB" w:rsidRDefault="005608FB" w:rsidP="005608FB">
      <w:pPr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5608FB">
        <w:rPr>
          <w:rFonts w:ascii="Times New Roman" w:hAnsi="Times New Roman" w:cs="Times New Roman"/>
          <w:bCs/>
          <w:sz w:val="24"/>
          <w:szCs w:val="24"/>
        </w:rPr>
        <w:t xml:space="preserve">На основание чл. 15, ал. 4 от Закона за устройство на черноморското крайбрежие строителни и монтажни работи в определените в т. 1.1 и 1.2 територии и периоди се допускат само за неотложни аварийно-ремонтни работи и </w:t>
      </w:r>
      <w:proofErr w:type="spellStart"/>
      <w:r w:rsidRPr="005608FB">
        <w:rPr>
          <w:rFonts w:ascii="Times New Roman" w:hAnsi="Times New Roman" w:cs="Times New Roman"/>
          <w:bCs/>
          <w:sz w:val="24"/>
          <w:szCs w:val="24"/>
        </w:rPr>
        <w:t>геозащитни</w:t>
      </w:r>
      <w:proofErr w:type="spellEnd"/>
      <w:r w:rsidRPr="005608FB">
        <w:rPr>
          <w:rFonts w:ascii="Times New Roman" w:hAnsi="Times New Roman" w:cs="Times New Roman"/>
          <w:bCs/>
          <w:sz w:val="24"/>
          <w:szCs w:val="24"/>
        </w:rPr>
        <w:t xml:space="preserve"> мерки и дейности.</w:t>
      </w:r>
    </w:p>
    <w:p w:rsidR="005608FB" w:rsidRPr="005608FB" w:rsidRDefault="005608FB" w:rsidP="005608FB">
      <w:pPr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5608FB">
        <w:rPr>
          <w:rFonts w:ascii="Times New Roman" w:hAnsi="Times New Roman" w:cs="Times New Roman"/>
          <w:bCs/>
          <w:sz w:val="24"/>
          <w:szCs w:val="24"/>
        </w:rPr>
        <w:t>На основание чл. 15, ал. 2 от Закона за устройство на черноморското крайбрежие, решението да се публикува на официалната интернет страницата на община Долни чифлик.</w:t>
      </w:r>
    </w:p>
    <w:p w:rsidR="005608FB" w:rsidRDefault="005608FB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608FB" w:rsidRPr="005608FB" w:rsidRDefault="005608FB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47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8FB">
        <w:rPr>
          <w:rFonts w:ascii="Times New Roman" w:hAnsi="Times New Roman" w:cs="Times New Roman"/>
          <w:sz w:val="24"/>
          <w:szCs w:val="24"/>
        </w:rPr>
        <w:t xml:space="preserve">На основание чл. 21, ал. 2,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5608FB">
        <w:rPr>
          <w:rFonts w:ascii="Times New Roman" w:hAnsi="Times New Roman" w:cs="Times New Roman"/>
          <w:sz w:val="24"/>
          <w:szCs w:val="24"/>
          <w:lang w:val="ru-RU"/>
        </w:rPr>
        <w:t xml:space="preserve"> с чл. 21. </w:t>
      </w:r>
      <w:proofErr w:type="gramStart"/>
      <w:r w:rsidRPr="005608FB">
        <w:rPr>
          <w:rFonts w:ascii="Times New Roman" w:hAnsi="Times New Roman" w:cs="Times New Roman"/>
          <w:sz w:val="24"/>
          <w:szCs w:val="24"/>
          <w:lang w:val="ru-RU"/>
        </w:rPr>
        <w:t>ал</w:t>
      </w:r>
      <w:proofErr w:type="gramEnd"/>
      <w:r w:rsidRPr="005608FB">
        <w:rPr>
          <w:rFonts w:ascii="Times New Roman" w:hAnsi="Times New Roman" w:cs="Times New Roman"/>
          <w:sz w:val="24"/>
          <w:szCs w:val="24"/>
          <w:lang w:val="ru-RU"/>
        </w:rPr>
        <w:t>. 1</w:t>
      </w:r>
      <w:r w:rsidRPr="005608FB">
        <w:rPr>
          <w:rFonts w:ascii="Times New Roman" w:hAnsi="Times New Roman" w:cs="Times New Roman"/>
          <w:sz w:val="24"/>
          <w:szCs w:val="24"/>
        </w:rPr>
        <w:t>, т. 23 и чл. 17, ал. 1, т. 3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</w:rPr>
        <w:t>от Закона за местното самоуправление и местната администрация</w:t>
      </w:r>
      <w:r w:rsidRPr="00560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08FB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5608FB">
        <w:rPr>
          <w:rFonts w:ascii="Times New Roman" w:hAnsi="Times New Roman" w:cs="Times New Roman"/>
          <w:sz w:val="24"/>
          <w:szCs w:val="24"/>
          <w:u w:val="single"/>
        </w:rPr>
        <w:t>Програма за оптимизация на училищната мрежа от общински учебни заведения в община Долни чифлик  за учебната 2017/2018 година</w:t>
      </w:r>
      <w:r w:rsidRPr="005608FB">
        <w:rPr>
          <w:rFonts w:ascii="Times New Roman" w:hAnsi="Times New Roman" w:cs="Times New Roman"/>
          <w:sz w:val="24"/>
          <w:szCs w:val="24"/>
        </w:rPr>
        <w:t>, съгласно приложението към докладната записка.</w:t>
      </w:r>
    </w:p>
    <w:p w:rsidR="005608FB" w:rsidRDefault="005608FB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608FB" w:rsidRPr="005608FB" w:rsidRDefault="005608FB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08FB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48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 xml:space="preserve">На основание чл. 21, ал. 1 т.23 от Закона за местното самоуправление и местната администрация и чл.62, ал.2 от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кодекс във връзка с чл.92 от Кодекса за социално осигуряване и чл.7, ал.2 и ал.4, т.3 от Наредбата за пенсиите и осигурителния стаж допуска поправка на явна фактическа грешка в </w:t>
      </w:r>
      <w:r w:rsidRPr="005608FB">
        <w:rPr>
          <w:rFonts w:ascii="Times New Roman" w:hAnsi="Times New Roman" w:cs="Times New Roman"/>
          <w:sz w:val="24"/>
          <w:szCs w:val="24"/>
        </w:rPr>
        <w:lastRenderedPageBreak/>
        <w:t>Решение на Общинския съвет – Долни чифлик № 62 от 01.02.2016 г., като заменя числото 0947131030 с числото 1150011028.</w:t>
      </w:r>
    </w:p>
    <w:p w:rsidR="000C6DE8" w:rsidRDefault="000C6DE8" w:rsidP="005608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08FB" w:rsidRPr="005608FB" w:rsidRDefault="005608FB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08FB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49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 xml:space="preserve">На основание чл. 21, ал. 1 т. 23 от Закона за местното самоуправление и местната администрация във връзка с чл. 92 от Кодекса за социално осигуряване и чл. 7, ал. 2 и ал. 4, т. 3 от Наредбата за пенсиите и осигурителния стаж предлага на Министерския съвет на Република България да бъде отпусната персонална пенсия на Елена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Илиянова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Диянова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>, ЕГН 1549270958 от с. Пчелник, община Долни чифлик.</w:t>
      </w:r>
    </w:p>
    <w:p w:rsidR="005608FB" w:rsidRDefault="005608FB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608FB" w:rsidRPr="005608FB" w:rsidRDefault="005608FB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08FB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50</w:t>
      </w:r>
    </w:p>
    <w:p w:rsidR="005608FB" w:rsidRPr="005608FB" w:rsidRDefault="005608FB" w:rsidP="005608FB">
      <w:pPr>
        <w:rPr>
          <w:rFonts w:ascii="Times New Roman" w:hAnsi="Times New Roman" w:cs="Times New Roman"/>
          <w:sz w:val="24"/>
          <w:szCs w:val="24"/>
        </w:rPr>
      </w:pPr>
      <w:r w:rsidRPr="005608FB">
        <w:rPr>
          <w:rFonts w:ascii="Times New Roman" w:hAnsi="Times New Roman" w:cs="Times New Roman"/>
          <w:sz w:val="24"/>
          <w:szCs w:val="24"/>
        </w:rPr>
        <w:t xml:space="preserve">На основание чл. 21, ал. 1 т. 23 от Закона за местното самоуправление и местната администрация във връзка с чл. 92 от Кодекса за социално осигуряване и чл. 7, ал. 2 и ал. 4, т. 3 от Наредбата за пенсиите и осигурителния стаж предлага на Министерския съвет на Република България да бъде отпусната персонална пенсия на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Гюлсерян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Раимова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Феимова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, ЕГН 0941271035,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Авигея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Раимова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Феимова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с ЕГН 1345041093 и Сара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Раимова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8FB">
        <w:rPr>
          <w:rFonts w:ascii="Times New Roman" w:hAnsi="Times New Roman" w:cs="Times New Roman"/>
          <w:sz w:val="24"/>
          <w:szCs w:val="24"/>
        </w:rPr>
        <w:t>Феимова</w:t>
      </w:r>
      <w:proofErr w:type="spellEnd"/>
      <w:r w:rsidRPr="005608FB">
        <w:rPr>
          <w:rFonts w:ascii="Times New Roman" w:hAnsi="Times New Roman" w:cs="Times New Roman"/>
          <w:sz w:val="24"/>
          <w:szCs w:val="24"/>
        </w:rPr>
        <w:t xml:space="preserve"> с ЕГН 1345041112  от с. Гроздьово, община Долни чифлик.</w:t>
      </w:r>
    </w:p>
    <w:p w:rsidR="005608FB" w:rsidRDefault="005608FB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608FB" w:rsidRPr="005608FB" w:rsidRDefault="005608FB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08FB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</w:p>
    <w:p w:rsidR="007864DA" w:rsidRPr="007864DA" w:rsidRDefault="007864DA" w:rsidP="007864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786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>чл.21, ал.</w:t>
      </w:r>
      <w:r w:rsidRPr="007864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64DA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864DA" w:rsidRDefault="007864DA" w:rsidP="007864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sz w:val="24"/>
          <w:szCs w:val="24"/>
        </w:rPr>
        <w:t>Хасан Ахмедов Ибрямов от гр. Долни чифлик – 100 лв.</w:t>
      </w:r>
    </w:p>
    <w:p w:rsidR="007864DA" w:rsidRPr="007864DA" w:rsidRDefault="007864DA" w:rsidP="007864D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64DA" w:rsidRP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</w:p>
    <w:p w:rsidR="007864DA" w:rsidRPr="007864DA" w:rsidRDefault="007864DA" w:rsidP="007864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786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>чл.21, ал.</w:t>
      </w:r>
      <w:r w:rsidRPr="007864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64DA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864DA" w:rsidRDefault="007864DA" w:rsidP="007864DA">
      <w:pPr>
        <w:rPr>
          <w:rFonts w:ascii="Times New Roman" w:hAnsi="Times New Roman" w:cs="Times New Roman"/>
          <w:b/>
          <w:sz w:val="24"/>
          <w:szCs w:val="24"/>
        </w:rPr>
      </w:pPr>
      <w:r w:rsidRPr="007864DA">
        <w:rPr>
          <w:rFonts w:ascii="Times New Roman" w:hAnsi="Times New Roman" w:cs="Times New Roman"/>
          <w:b/>
          <w:sz w:val="24"/>
          <w:szCs w:val="24"/>
        </w:rPr>
        <w:t>Неделчо Великов Неделчев от с. Шкорпиловци – 100 лв.</w:t>
      </w:r>
    </w:p>
    <w:p w:rsidR="005D1390" w:rsidRPr="005D1390" w:rsidRDefault="005D1390" w:rsidP="007864DA">
      <w:pPr>
        <w:rPr>
          <w:rFonts w:ascii="Times New Roman" w:hAnsi="Times New Roman" w:cs="Times New Roman"/>
          <w:b/>
          <w:sz w:val="24"/>
          <w:szCs w:val="24"/>
        </w:rPr>
      </w:pPr>
    </w:p>
    <w:p w:rsidR="007864DA" w:rsidRP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</w:p>
    <w:p w:rsidR="007864DA" w:rsidRPr="007864DA" w:rsidRDefault="007864DA" w:rsidP="007864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786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>чл.21, ал.</w:t>
      </w:r>
      <w:r w:rsidRPr="007864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64DA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864DA" w:rsidRPr="007864DA" w:rsidRDefault="007864DA" w:rsidP="007864D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64DA">
        <w:rPr>
          <w:rFonts w:ascii="Times New Roman" w:hAnsi="Times New Roman" w:cs="Times New Roman"/>
          <w:b/>
          <w:sz w:val="24"/>
          <w:szCs w:val="24"/>
        </w:rPr>
        <w:lastRenderedPageBreak/>
        <w:t>Музиян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</w:rPr>
        <w:t xml:space="preserve"> Ахмедова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</w:rPr>
        <w:t>Ахмедова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</w:rPr>
        <w:t xml:space="preserve">  от с.  Гроздьово – 100 лв.</w:t>
      </w:r>
    </w:p>
    <w:p w:rsid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864DA" w:rsidRP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54</w:t>
      </w:r>
    </w:p>
    <w:p w:rsidR="007864DA" w:rsidRPr="007864DA" w:rsidRDefault="007864DA" w:rsidP="007864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786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>чл.21, ал.</w:t>
      </w:r>
      <w:r w:rsidRPr="007864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64DA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864DA" w:rsidRDefault="007864DA" w:rsidP="007864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sz w:val="24"/>
          <w:szCs w:val="24"/>
        </w:rPr>
        <w:t xml:space="preserve">Стойка Димитрова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</w:rPr>
        <w:t>Димитрова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</w:rPr>
        <w:t xml:space="preserve"> от с. Гроздьово – 100 лв.</w:t>
      </w:r>
    </w:p>
    <w:p w:rsidR="007864DA" w:rsidRPr="007864DA" w:rsidRDefault="007864DA" w:rsidP="007864D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64DA" w:rsidRP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55</w:t>
      </w:r>
    </w:p>
    <w:p w:rsidR="007864DA" w:rsidRPr="007864DA" w:rsidRDefault="007864DA" w:rsidP="007864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786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>чл.21, ал.</w:t>
      </w:r>
      <w:r w:rsidRPr="007864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64DA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864DA" w:rsidRPr="007864DA" w:rsidRDefault="007864DA" w:rsidP="007864DA">
      <w:pPr>
        <w:rPr>
          <w:rFonts w:ascii="Times New Roman" w:hAnsi="Times New Roman" w:cs="Times New Roman"/>
          <w:b/>
          <w:sz w:val="24"/>
          <w:szCs w:val="24"/>
        </w:rPr>
      </w:pPr>
      <w:r w:rsidRPr="007864DA">
        <w:rPr>
          <w:rFonts w:ascii="Times New Roman" w:hAnsi="Times New Roman" w:cs="Times New Roman"/>
          <w:b/>
          <w:sz w:val="24"/>
          <w:szCs w:val="24"/>
        </w:rPr>
        <w:t>Христина Ибрям Иванова от гр. Долни чифлик – 100 лв.</w:t>
      </w:r>
    </w:p>
    <w:p w:rsid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864DA" w:rsidRP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56</w:t>
      </w:r>
    </w:p>
    <w:p w:rsidR="007864DA" w:rsidRPr="007864DA" w:rsidRDefault="007864DA" w:rsidP="007864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786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>чл.21, ал.</w:t>
      </w:r>
      <w:r w:rsidRPr="007864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64DA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864DA" w:rsidRDefault="007864DA" w:rsidP="007864DA">
      <w:pPr>
        <w:rPr>
          <w:rFonts w:ascii="Times New Roman" w:hAnsi="Times New Roman" w:cs="Times New Roman"/>
          <w:b/>
          <w:sz w:val="24"/>
          <w:szCs w:val="24"/>
        </w:rPr>
      </w:pPr>
      <w:r w:rsidRPr="007864DA">
        <w:rPr>
          <w:rFonts w:ascii="Times New Roman" w:hAnsi="Times New Roman" w:cs="Times New Roman"/>
          <w:b/>
          <w:sz w:val="24"/>
          <w:szCs w:val="24"/>
        </w:rPr>
        <w:t>Митко Ганчев Александров от гр. Долни чифлик – 100 лв.</w:t>
      </w:r>
    </w:p>
    <w:p w:rsidR="000C6DE8" w:rsidRPr="000C6DE8" w:rsidRDefault="000C6DE8" w:rsidP="007864DA">
      <w:pPr>
        <w:rPr>
          <w:rFonts w:ascii="Times New Roman" w:hAnsi="Times New Roman" w:cs="Times New Roman"/>
          <w:b/>
          <w:sz w:val="24"/>
          <w:szCs w:val="24"/>
        </w:rPr>
      </w:pPr>
    </w:p>
    <w:p w:rsidR="007864DA" w:rsidRP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57</w:t>
      </w:r>
    </w:p>
    <w:p w:rsidR="007864DA" w:rsidRPr="007864DA" w:rsidRDefault="007864DA" w:rsidP="007864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786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>чл.21, ал.</w:t>
      </w:r>
      <w:r w:rsidRPr="007864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64DA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864DA" w:rsidRPr="007864DA" w:rsidRDefault="007864DA" w:rsidP="007864DA">
      <w:pPr>
        <w:rPr>
          <w:rFonts w:ascii="Times New Roman" w:hAnsi="Times New Roman" w:cs="Times New Roman"/>
          <w:b/>
          <w:sz w:val="24"/>
          <w:szCs w:val="24"/>
        </w:rPr>
      </w:pPr>
      <w:r w:rsidRPr="007864DA">
        <w:rPr>
          <w:rFonts w:ascii="Times New Roman" w:hAnsi="Times New Roman" w:cs="Times New Roman"/>
          <w:b/>
          <w:sz w:val="24"/>
          <w:szCs w:val="24"/>
        </w:rPr>
        <w:t xml:space="preserve">Симона Радославова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</w:rPr>
        <w:t>Хорозова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</w:rPr>
        <w:t xml:space="preserve"> от с. Горен чифлик – 200 лв.</w:t>
      </w:r>
    </w:p>
    <w:p w:rsid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864DA" w:rsidRP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58</w:t>
      </w:r>
    </w:p>
    <w:p w:rsidR="007864DA" w:rsidRPr="007864DA" w:rsidRDefault="007864DA" w:rsidP="007864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786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>чл.21, ал.</w:t>
      </w:r>
      <w:r w:rsidRPr="007864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64DA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864DA" w:rsidRPr="007864DA" w:rsidRDefault="007864DA" w:rsidP="007864DA">
      <w:pPr>
        <w:rPr>
          <w:rFonts w:ascii="Times New Roman" w:hAnsi="Times New Roman" w:cs="Times New Roman"/>
          <w:b/>
          <w:sz w:val="24"/>
          <w:szCs w:val="24"/>
        </w:rPr>
      </w:pPr>
      <w:r w:rsidRPr="007864DA">
        <w:rPr>
          <w:rFonts w:ascii="Times New Roman" w:hAnsi="Times New Roman" w:cs="Times New Roman"/>
          <w:b/>
          <w:sz w:val="24"/>
          <w:szCs w:val="24"/>
        </w:rPr>
        <w:lastRenderedPageBreak/>
        <w:t>Недялка Маркова Стоянова  от гр. Долни чифлик – 200 лв.</w:t>
      </w:r>
    </w:p>
    <w:p w:rsid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864DA" w:rsidRP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59</w:t>
      </w:r>
    </w:p>
    <w:p w:rsidR="007864DA" w:rsidRPr="007864DA" w:rsidRDefault="007864DA" w:rsidP="007864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786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>чл.21, ал.</w:t>
      </w:r>
      <w:r w:rsidRPr="007864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64DA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864DA" w:rsidRPr="007864DA" w:rsidRDefault="007864DA" w:rsidP="007864DA">
      <w:pPr>
        <w:rPr>
          <w:rFonts w:ascii="Times New Roman" w:hAnsi="Times New Roman" w:cs="Times New Roman"/>
          <w:b/>
          <w:sz w:val="24"/>
          <w:szCs w:val="24"/>
        </w:rPr>
      </w:pPr>
      <w:r w:rsidRPr="007864DA">
        <w:rPr>
          <w:rFonts w:ascii="Times New Roman" w:hAnsi="Times New Roman" w:cs="Times New Roman"/>
          <w:b/>
          <w:sz w:val="24"/>
          <w:szCs w:val="24"/>
        </w:rPr>
        <w:t>Яна Минева Неделчева от с. Шкорпиловци – 200 лв.</w:t>
      </w:r>
    </w:p>
    <w:p w:rsid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864DA" w:rsidRP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</w:p>
    <w:p w:rsidR="007864DA" w:rsidRPr="007864DA" w:rsidRDefault="007864DA" w:rsidP="007864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786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>чл.21, ал.</w:t>
      </w:r>
      <w:r w:rsidRPr="007864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864DA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64DA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864DA" w:rsidRPr="007864DA" w:rsidRDefault="007864DA" w:rsidP="007864DA">
      <w:pPr>
        <w:rPr>
          <w:rFonts w:ascii="Times New Roman" w:hAnsi="Times New Roman" w:cs="Times New Roman"/>
          <w:b/>
          <w:sz w:val="24"/>
          <w:szCs w:val="24"/>
        </w:rPr>
      </w:pPr>
      <w:r w:rsidRPr="007864DA">
        <w:rPr>
          <w:rFonts w:ascii="Times New Roman" w:hAnsi="Times New Roman" w:cs="Times New Roman"/>
          <w:b/>
          <w:sz w:val="24"/>
          <w:szCs w:val="24"/>
        </w:rPr>
        <w:t>Михал Великов Митев от с. Голица – 500 лв.</w:t>
      </w:r>
    </w:p>
    <w:p w:rsid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864DA" w:rsidRPr="007864DA" w:rsidRDefault="007864DA" w:rsidP="007864D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64DA">
        <w:rPr>
          <w:rFonts w:ascii="Times New Roman" w:hAnsi="Times New Roman" w:cs="Times New Roman"/>
          <w:b/>
          <w:bCs/>
          <w:sz w:val="24"/>
          <w:szCs w:val="24"/>
        </w:rPr>
        <w:t>РЕШЕНИЕ №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61</w:t>
      </w:r>
    </w:p>
    <w:p w:rsidR="007864DA" w:rsidRPr="007864DA" w:rsidRDefault="007864DA" w:rsidP="007864D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чл. 21, ал. 2 и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7864DA">
        <w:rPr>
          <w:rFonts w:ascii="Times New Roman" w:hAnsi="Times New Roman" w:cs="Times New Roman"/>
          <w:sz w:val="24"/>
          <w:szCs w:val="24"/>
          <w:lang w:val="ru-RU"/>
        </w:rPr>
        <w:t xml:space="preserve"> с чл.21, ал.1, т.8 от </w:t>
      </w:r>
      <w:r w:rsidRPr="007864DA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 и чл. 37в, ал. 16 от Закона за собствеността и ползването на земеделските земи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дава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съгласие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да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бъдат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предоставени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ползване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посочените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по-долу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таблицата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786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полски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пътища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98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103"/>
        <w:gridCol w:w="1480"/>
        <w:gridCol w:w="1660"/>
        <w:gridCol w:w="1067"/>
        <w:gridCol w:w="1040"/>
        <w:gridCol w:w="960"/>
      </w:tblGrid>
      <w:tr w:rsidR="007864DA" w:rsidRPr="007864DA" w:rsidTr="00471292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DA" w:rsidRPr="007864DA" w:rsidTr="00471292">
        <w:trPr>
          <w:trHeight w:val="5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Ползвател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Ползвана площ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Собственик-име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НТП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Ед. Цена/дка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Сума за плащане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DA" w:rsidRPr="007864DA" w:rsidTr="00471292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землище Венелин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DA" w:rsidRPr="007864DA" w:rsidTr="00471292">
        <w:trPr>
          <w:trHeight w:val="5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Недко Минчев Недков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19.463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полски път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506.04 лв.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DA" w:rsidRPr="007864DA" w:rsidTr="00471292">
        <w:trPr>
          <w:trHeight w:val="52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Грийн парк 2009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2.019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полски път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DA">
              <w:rPr>
                <w:rFonts w:ascii="Times New Roman" w:hAnsi="Times New Roman" w:cs="Times New Roman"/>
                <w:sz w:val="24"/>
                <w:szCs w:val="24"/>
              </w:rPr>
              <w:t>52.49 лв.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DA" w:rsidRPr="007864DA" w:rsidRDefault="007864DA" w:rsidP="0078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4DA" w:rsidRPr="007864DA" w:rsidRDefault="007864DA" w:rsidP="007864D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4DA" w:rsidRPr="007864DA" w:rsidRDefault="007864DA" w:rsidP="007864D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определя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цена в размер на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средната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рентна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вноска за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съответното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землище, за </w:t>
      </w:r>
      <w:proofErr w:type="spellStart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>стопанската</w:t>
      </w:r>
      <w:proofErr w:type="spellEnd"/>
      <w:r w:rsidRPr="007864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2016 - 2017 г., </w:t>
      </w:r>
      <w:r w:rsidRPr="007864DA">
        <w:rPr>
          <w:rFonts w:ascii="Times New Roman" w:hAnsi="Times New Roman" w:cs="Times New Roman"/>
          <w:b/>
          <w:sz w:val="24"/>
          <w:szCs w:val="24"/>
        </w:rPr>
        <w:t xml:space="preserve">възлага на кмета на община Долни чифлик да издаде заповедта по чл. 37в, ал. 16 от ЗСПЗЗ и да сключи договори за предоставяне право </w:t>
      </w:r>
      <w:r w:rsidRPr="007864DA">
        <w:rPr>
          <w:rFonts w:ascii="Times New Roman" w:hAnsi="Times New Roman" w:cs="Times New Roman"/>
          <w:b/>
          <w:sz w:val="24"/>
          <w:szCs w:val="24"/>
        </w:rPr>
        <w:lastRenderedPageBreak/>
        <w:t>на ползване за съответните полски пътища със заявителите от приложените заявления в искането на Директора на областна Дирекция „Земеделие</w:t>
      </w:r>
      <w:proofErr w:type="gramEnd"/>
      <w:r w:rsidRPr="007864DA">
        <w:rPr>
          <w:rFonts w:ascii="Times New Roman" w:hAnsi="Times New Roman" w:cs="Times New Roman"/>
          <w:b/>
          <w:sz w:val="24"/>
          <w:szCs w:val="24"/>
        </w:rPr>
        <w:t>“-Варна.</w:t>
      </w:r>
    </w:p>
    <w:p w:rsidR="005D1390" w:rsidRDefault="005D1390" w:rsidP="005D1390">
      <w:pPr>
        <w:rPr>
          <w:rFonts w:ascii="Times New Roman" w:hAnsi="Times New Roman" w:cs="Times New Roman"/>
          <w:b/>
          <w:sz w:val="24"/>
          <w:szCs w:val="24"/>
        </w:rPr>
      </w:pPr>
    </w:p>
    <w:p w:rsidR="005D1390" w:rsidRPr="005D1390" w:rsidRDefault="005D1390" w:rsidP="005D1390">
      <w:pPr>
        <w:rPr>
          <w:rFonts w:ascii="Times New Roman" w:hAnsi="Times New Roman" w:cs="Times New Roman"/>
          <w:b/>
          <w:sz w:val="24"/>
          <w:szCs w:val="24"/>
        </w:rPr>
      </w:pPr>
      <w:r w:rsidRPr="005D1390">
        <w:rPr>
          <w:rFonts w:ascii="Times New Roman" w:hAnsi="Times New Roman" w:cs="Times New Roman"/>
          <w:b/>
          <w:sz w:val="24"/>
          <w:szCs w:val="24"/>
        </w:rPr>
        <w:t>РЕШЕНИЕ № 362</w:t>
      </w:r>
    </w:p>
    <w:p w:rsidR="005D1390" w:rsidRDefault="005D1390" w:rsidP="005D1390">
      <w:pPr>
        <w:rPr>
          <w:rFonts w:ascii="Times New Roman" w:hAnsi="Times New Roman" w:cs="Times New Roman"/>
          <w:sz w:val="24"/>
          <w:szCs w:val="24"/>
        </w:rPr>
      </w:pPr>
      <w:r w:rsidRPr="005D1390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чл.37и, ал.3 във връзка с чл. 37о, ал. 1</w:t>
      </w:r>
      <w:r w:rsidRPr="005D13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1390">
        <w:rPr>
          <w:rFonts w:ascii="Times New Roman" w:hAnsi="Times New Roman" w:cs="Times New Roman"/>
          <w:sz w:val="24"/>
          <w:szCs w:val="24"/>
        </w:rPr>
        <w:t xml:space="preserve">от Закона за собствеността и ползването на земеделските земи и чл.98, ал.4 от Правилника за прилагане на закона за </w:t>
      </w:r>
      <w:proofErr w:type="spellStart"/>
      <w:r w:rsidRPr="005D1390">
        <w:rPr>
          <w:rFonts w:ascii="Times New Roman" w:hAnsi="Times New Roman" w:cs="Times New Roman"/>
          <w:sz w:val="24"/>
          <w:szCs w:val="24"/>
        </w:rPr>
        <w:t>собственоста</w:t>
      </w:r>
      <w:proofErr w:type="spellEnd"/>
      <w:r w:rsidRPr="005D1390">
        <w:rPr>
          <w:rFonts w:ascii="Times New Roman" w:hAnsi="Times New Roman" w:cs="Times New Roman"/>
          <w:sz w:val="24"/>
          <w:szCs w:val="24"/>
        </w:rPr>
        <w:t xml:space="preserve"> и ползването на земеделските земи</w:t>
      </w:r>
      <w:r w:rsidRPr="005D13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1390">
        <w:rPr>
          <w:rFonts w:ascii="Times New Roman" w:hAnsi="Times New Roman" w:cs="Times New Roman"/>
          <w:sz w:val="24"/>
          <w:szCs w:val="24"/>
        </w:rPr>
        <w:t>определя  пасищата, мерите и ливадите от ОПФ за общо и индивидуално ползване, съгласно Приложение 1 към докладната записка.</w:t>
      </w:r>
    </w:p>
    <w:p w:rsidR="005D1390" w:rsidRPr="005D1390" w:rsidRDefault="005D1390" w:rsidP="005D13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390" w:rsidRPr="005D1390" w:rsidRDefault="005D1390" w:rsidP="005D1390">
      <w:pPr>
        <w:rPr>
          <w:rFonts w:ascii="Times New Roman" w:hAnsi="Times New Roman" w:cs="Times New Roman"/>
          <w:b/>
          <w:sz w:val="24"/>
          <w:szCs w:val="24"/>
        </w:rPr>
      </w:pPr>
      <w:r w:rsidRPr="005D1390">
        <w:rPr>
          <w:rFonts w:ascii="Times New Roman" w:hAnsi="Times New Roman" w:cs="Times New Roman"/>
          <w:b/>
          <w:sz w:val="24"/>
          <w:szCs w:val="24"/>
        </w:rPr>
        <w:t>РЕШЕНИЕ № 363</w:t>
      </w:r>
    </w:p>
    <w:p w:rsidR="005D1390" w:rsidRPr="005D1390" w:rsidRDefault="005D1390" w:rsidP="005D1390">
      <w:pPr>
        <w:rPr>
          <w:rFonts w:ascii="Times New Roman" w:hAnsi="Times New Roman" w:cs="Times New Roman"/>
          <w:sz w:val="24"/>
          <w:szCs w:val="24"/>
        </w:rPr>
      </w:pPr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1.На основание чл.21, ал.2 </w:t>
      </w:r>
      <w:proofErr w:type="spellStart"/>
      <w:r w:rsidRPr="005D1390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1390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 с чл.21, ал.1, т.23 от Закона за </w:t>
      </w:r>
      <w:proofErr w:type="spellStart"/>
      <w:r w:rsidRPr="005D1390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5D1390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и чл.62, ал.8 от ЗУТ </w:t>
      </w:r>
      <w:proofErr w:type="spellStart"/>
      <w:r w:rsidRPr="005D1390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1390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D1390">
        <w:rPr>
          <w:rFonts w:ascii="Times New Roman" w:hAnsi="Times New Roman" w:cs="Times New Roman"/>
          <w:sz w:val="24"/>
          <w:szCs w:val="24"/>
          <w:lang w:val="ru-RU"/>
        </w:rPr>
        <w:t>поставянето</w:t>
      </w:r>
      <w:proofErr w:type="spellEnd"/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D1390">
        <w:rPr>
          <w:rFonts w:ascii="Times New Roman" w:hAnsi="Times New Roman" w:cs="Times New Roman"/>
          <w:sz w:val="24"/>
          <w:szCs w:val="24"/>
          <w:lang w:val="ru-RU"/>
        </w:rPr>
        <w:t>паметна</w:t>
      </w:r>
      <w:proofErr w:type="spellEnd"/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1390">
        <w:rPr>
          <w:rFonts w:ascii="Times New Roman" w:hAnsi="Times New Roman" w:cs="Times New Roman"/>
          <w:sz w:val="24"/>
          <w:szCs w:val="24"/>
          <w:lang w:val="ru-RU"/>
        </w:rPr>
        <w:t>плоча</w:t>
      </w:r>
      <w:proofErr w:type="spellEnd"/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5D1390">
        <w:rPr>
          <w:rFonts w:ascii="Times New Roman" w:hAnsi="Times New Roman" w:cs="Times New Roman"/>
          <w:sz w:val="24"/>
          <w:szCs w:val="24"/>
          <w:lang w:val="ru-RU"/>
        </w:rPr>
        <w:t>памет</w:t>
      </w:r>
      <w:proofErr w:type="spellEnd"/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 на арх. </w:t>
      </w:r>
      <w:proofErr w:type="spellStart"/>
      <w:r w:rsidRPr="005D1390">
        <w:rPr>
          <w:rFonts w:ascii="Times New Roman" w:hAnsi="Times New Roman" w:cs="Times New Roman"/>
          <w:sz w:val="24"/>
          <w:szCs w:val="24"/>
          <w:lang w:val="ru-RU"/>
        </w:rPr>
        <w:t>Димитър</w:t>
      </w:r>
      <w:proofErr w:type="spellEnd"/>
      <w:r w:rsidRPr="005D1390">
        <w:rPr>
          <w:rFonts w:ascii="Times New Roman" w:hAnsi="Times New Roman" w:cs="Times New Roman"/>
          <w:sz w:val="24"/>
          <w:szCs w:val="24"/>
          <w:lang w:val="ru-RU"/>
        </w:rPr>
        <w:t xml:space="preserve"> Стефанов Христов в УПИ </w:t>
      </w:r>
      <w:r w:rsidRPr="005D1390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5D1390">
        <w:rPr>
          <w:rFonts w:ascii="Times New Roman" w:hAnsi="Times New Roman" w:cs="Times New Roman"/>
          <w:sz w:val="24"/>
          <w:szCs w:val="24"/>
        </w:rPr>
        <w:t>– културен дом, кв.17</w:t>
      </w:r>
      <w:proofErr w:type="gramStart"/>
      <w:r w:rsidRPr="005D139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D1390">
        <w:rPr>
          <w:rFonts w:ascii="Times New Roman" w:hAnsi="Times New Roman" w:cs="Times New Roman"/>
          <w:sz w:val="24"/>
          <w:szCs w:val="24"/>
        </w:rPr>
        <w:t xml:space="preserve"> по регулационния план на с. Гроздьово.</w:t>
      </w:r>
    </w:p>
    <w:p w:rsidR="00281C33" w:rsidRPr="005608FB" w:rsidRDefault="00281C33" w:rsidP="005608F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81C33" w:rsidRPr="005608FB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D6978"/>
    <w:multiLevelType w:val="hybridMultilevel"/>
    <w:tmpl w:val="BD8E6EAE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F5525"/>
    <w:multiLevelType w:val="hybridMultilevel"/>
    <w:tmpl w:val="F3C429FC"/>
    <w:lvl w:ilvl="0" w:tplc="BE520B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0C4155"/>
    <w:multiLevelType w:val="singleLevel"/>
    <w:tmpl w:val="1EECB71E"/>
    <w:lvl w:ilvl="0">
      <w:start w:val="1"/>
      <w:numFmt w:val="decimal"/>
      <w:lvlText w:val="1.1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0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128C1"/>
    <w:multiLevelType w:val="hybridMultilevel"/>
    <w:tmpl w:val="390C1326"/>
    <w:lvl w:ilvl="0" w:tplc="645A4D70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F222EBA"/>
    <w:multiLevelType w:val="singleLevel"/>
    <w:tmpl w:val="64766272"/>
    <w:lvl w:ilvl="0">
      <w:start w:val="3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13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16E18"/>
    <w:multiLevelType w:val="hybridMultilevel"/>
    <w:tmpl w:val="496E9654"/>
    <w:lvl w:ilvl="0" w:tplc="9CF60092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632" w:hanging="360"/>
      </w:pPr>
    </w:lvl>
    <w:lvl w:ilvl="2" w:tplc="0402001B" w:tentative="1">
      <w:start w:val="1"/>
      <w:numFmt w:val="lowerRoman"/>
      <w:lvlText w:val="%3."/>
      <w:lvlJc w:val="right"/>
      <w:pPr>
        <w:ind w:left="4352" w:hanging="180"/>
      </w:pPr>
    </w:lvl>
    <w:lvl w:ilvl="3" w:tplc="0402000F" w:tentative="1">
      <w:start w:val="1"/>
      <w:numFmt w:val="decimal"/>
      <w:lvlText w:val="%4."/>
      <w:lvlJc w:val="left"/>
      <w:pPr>
        <w:ind w:left="5072" w:hanging="360"/>
      </w:pPr>
    </w:lvl>
    <w:lvl w:ilvl="4" w:tplc="04020019" w:tentative="1">
      <w:start w:val="1"/>
      <w:numFmt w:val="lowerLetter"/>
      <w:lvlText w:val="%5."/>
      <w:lvlJc w:val="left"/>
      <w:pPr>
        <w:ind w:left="5792" w:hanging="360"/>
      </w:pPr>
    </w:lvl>
    <w:lvl w:ilvl="5" w:tplc="0402001B" w:tentative="1">
      <w:start w:val="1"/>
      <w:numFmt w:val="lowerRoman"/>
      <w:lvlText w:val="%6."/>
      <w:lvlJc w:val="right"/>
      <w:pPr>
        <w:ind w:left="6512" w:hanging="180"/>
      </w:pPr>
    </w:lvl>
    <w:lvl w:ilvl="6" w:tplc="0402000F" w:tentative="1">
      <w:start w:val="1"/>
      <w:numFmt w:val="decimal"/>
      <w:lvlText w:val="%7."/>
      <w:lvlJc w:val="left"/>
      <w:pPr>
        <w:ind w:left="7232" w:hanging="360"/>
      </w:pPr>
    </w:lvl>
    <w:lvl w:ilvl="7" w:tplc="04020019" w:tentative="1">
      <w:start w:val="1"/>
      <w:numFmt w:val="lowerLetter"/>
      <w:lvlText w:val="%8."/>
      <w:lvlJc w:val="left"/>
      <w:pPr>
        <w:ind w:left="7952" w:hanging="360"/>
      </w:pPr>
    </w:lvl>
    <w:lvl w:ilvl="8" w:tplc="040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5">
    <w:nsid w:val="4D404FA7"/>
    <w:multiLevelType w:val="singleLevel"/>
    <w:tmpl w:val="02B4F756"/>
    <w:lvl w:ilvl="0">
      <w:start w:val="4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16">
    <w:nsid w:val="4EB9621E"/>
    <w:multiLevelType w:val="hybridMultilevel"/>
    <w:tmpl w:val="F1C6E078"/>
    <w:lvl w:ilvl="0" w:tplc="D81AF95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442C0"/>
    <w:multiLevelType w:val="multilevel"/>
    <w:tmpl w:val="D97E38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>
    <w:nsid w:val="627C06A1"/>
    <w:multiLevelType w:val="hybridMultilevel"/>
    <w:tmpl w:val="D228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00F91"/>
    <w:multiLevelType w:val="hybridMultilevel"/>
    <w:tmpl w:val="70ACFF66"/>
    <w:lvl w:ilvl="0" w:tplc="99142B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D3416"/>
    <w:multiLevelType w:val="singleLevel"/>
    <w:tmpl w:val="A38466F8"/>
    <w:lvl w:ilvl="0">
      <w:start w:val="2"/>
      <w:numFmt w:val="decimal"/>
      <w:lvlText w:val="1.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24">
    <w:nsid w:val="666755C3"/>
    <w:multiLevelType w:val="hybridMultilevel"/>
    <w:tmpl w:val="9F6C8C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C2E7F"/>
    <w:multiLevelType w:val="hybridMultilevel"/>
    <w:tmpl w:val="C452FC68"/>
    <w:lvl w:ilvl="0" w:tplc="CA4C59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7">
    <w:nsid w:val="7B926153"/>
    <w:multiLevelType w:val="singleLevel"/>
    <w:tmpl w:val="7ACED6C8"/>
    <w:lvl w:ilvl="0">
      <w:start w:val="1"/>
      <w:numFmt w:val="decimal"/>
      <w:lvlText w:val="1.1.1.%1."/>
      <w:legacy w:legacy="1" w:legacySpace="0" w:legacyIndent="741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8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8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17"/>
  </w:num>
  <w:num w:numId="9">
    <w:abstractNumId w:val="0"/>
  </w:num>
  <w:num w:numId="10">
    <w:abstractNumId w:val="8"/>
  </w:num>
  <w:num w:numId="11">
    <w:abstractNumId w:val="19"/>
  </w:num>
  <w:num w:numId="12">
    <w:abstractNumId w:val="9"/>
  </w:num>
  <w:num w:numId="13">
    <w:abstractNumId w:val="2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1"/>
  </w:num>
  <w:num w:numId="17">
    <w:abstractNumId w:val="14"/>
  </w:num>
  <w:num w:numId="18">
    <w:abstractNumId w:val="25"/>
  </w:num>
  <w:num w:numId="19">
    <w:abstractNumId w:val="22"/>
  </w:num>
  <w:num w:numId="20">
    <w:abstractNumId w:val="27"/>
  </w:num>
  <w:num w:numId="21">
    <w:abstractNumId w:val="6"/>
    <w:lvlOverride w:ilvl="0">
      <w:startOverride w:val="1"/>
    </w:lvlOverride>
  </w:num>
  <w:num w:numId="22">
    <w:abstractNumId w:val="23"/>
    <w:lvlOverride w:ilvl="0">
      <w:startOverride w:val="2"/>
    </w:lvlOverride>
  </w:num>
  <w:num w:numId="23">
    <w:abstractNumId w:val="12"/>
    <w:lvlOverride w:ilvl="0">
      <w:startOverride w:val="3"/>
    </w:lvlOverride>
  </w:num>
  <w:num w:numId="24">
    <w:abstractNumId w:val="15"/>
    <w:lvlOverride w:ilvl="0">
      <w:startOverride w:val="4"/>
    </w:lvlOverride>
  </w:num>
  <w:num w:numId="25">
    <w:abstractNumId w:val="18"/>
  </w:num>
  <w:num w:numId="26">
    <w:abstractNumId w:val="4"/>
  </w:num>
  <w:num w:numId="27">
    <w:abstractNumId w:val="3"/>
  </w:num>
  <w:num w:numId="28">
    <w:abstractNumId w:val="24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6508B"/>
    <w:rsid w:val="000C6DE8"/>
    <w:rsid w:val="000D3798"/>
    <w:rsid w:val="000E4F51"/>
    <w:rsid w:val="000F5483"/>
    <w:rsid w:val="001130C3"/>
    <w:rsid w:val="00120D71"/>
    <w:rsid w:val="001210F6"/>
    <w:rsid w:val="001A09D7"/>
    <w:rsid w:val="001C1418"/>
    <w:rsid w:val="0022184A"/>
    <w:rsid w:val="002726E1"/>
    <w:rsid w:val="00281C33"/>
    <w:rsid w:val="002C0C46"/>
    <w:rsid w:val="003036F0"/>
    <w:rsid w:val="00310130"/>
    <w:rsid w:val="00342B73"/>
    <w:rsid w:val="003926D3"/>
    <w:rsid w:val="00396F91"/>
    <w:rsid w:val="003D3C64"/>
    <w:rsid w:val="003E342F"/>
    <w:rsid w:val="00444219"/>
    <w:rsid w:val="00444962"/>
    <w:rsid w:val="0045754F"/>
    <w:rsid w:val="004A4BF5"/>
    <w:rsid w:val="004C671C"/>
    <w:rsid w:val="004F354C"/>
    <w:rsid w:val="00503E0B"/>
    <w:rsid w:val="005608FB"/>
    <w:rsid w:val="00574CF7"/>
    <w:rsid w:val="005B0827"/>
    <w:rsid w:val="005C307D"/>
    <w:rsid w:val="005D1390"/>
    <w:rsid w:val="005D1CDE"/>
    <w:rsid w:val="00681846"/>
    <w:rsid w:val="006C52A5"/>
    <w:rsid w:val="007864DA"/>
    <w:rsid w:val="00792AF1"/>
    <w:rsid w:val="007B0F36"/>
    <w:rsid w:val="00801800"/>
    <w:rsid w:val="00820530"/>
    <w:rsid w:val="008325E3"/>
    <w:rsid w:val="00834837"/>
    <w:rsid w:val="008372A9"/>
    <w:rsid w:val="008476BA"/>
    <w:rsid w:val="0087629D"/>
    <w:rsid w:val="008A2E17"/>
    <w:rsid w:val="008D3630"/>
    <w:rsid w:val="009003A7"/>
    <w:rsid w:val="009046C7"/>
    <w:rsid w:val="0090751A"/>
    <w:rsid w:val="009A32FE"/>
    <w:rsid w:val="009E1260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B035C"/>
    <w:rsid w:val="00BB2FA1"/>
    <w:rsid w:val="00BD2A11"/>
    <w:rsid w:val="00C164B2"/>
    <w:rsid w:val="00CF62C9"/>
    <w:rsid w:val="00D10067"/>
    <w:rsid w:val="00D23BD2"/>
    <w:rsid w:val="00D339E7"/>
    <w:rsid w:val="00D41DB6"/>
    <w:rsid w:val="00DC22B3"/>
    <w:rsid w:val="00DF5A51"/>
    <w:rsid w:val="00E00524"/>
    <w:rsid w:val="00E13A17"/>
    <w:rsid w:val="00EA6B02"/>
    <w:rsid w:val="00EB1F42"/>
    <w:rsid w:val="00ED17CF"/>
    <w:rsid w:val="00F06E78"/>
    <w:rsid w:val="00F67F41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31B5-2473-4638-9C09-FF709997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115</cp:revision>
  <cp:lastPrinted>2016-01-15T07:47:00Z</cp:lastPrinted>
  <dcterms:created xsi:type="dcterms:W3CDTF">2015-12-30T12:57:00Z</dcterms:created>
  <dcterms:modified xsi:type="dcterms:W3CDTF">2017-03-02T09:07:00Z</dcterms:modified>
</cp:coreProperties>
</file>